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A6" w:rsidRDefault="004B0DA6" w:rsidP="004B0DA6">
      <w:pPr>
        <w:pStyle w:val="3"/>
        <w:shd w:val="clear" w:color="auto" w:fill="FFFFFF"/>
        <w:spacing w:before="300" w:after="150"/>
        <w:jc w:val="center"/>
        <w:rPr>
          <w:rFonts w:ascii="Helvetica" w:hAnsi="Helvetica" w:cs="Helvetica"/>
          <w:b w:val="0"/>
          <w:bCs w:val="0"/>
          <w:color w:val="333333"/>
          <w:sz w:val="36"/>
          <w:szCs w:val="36"/>
        </w:rPr>
      </w:pPr>
      <w:r>
        <w:rPr>
          <w:rFonts w:ascii="Helvetica" w:hAnsi="Helvetica" w:cs="Helvetica"/>
          <w:b w:val="0"/>
          <w:bCs w:val="0"/>
          <w:color w:val="333333"/>
          <w:sz w:val="36"/>
          <w:szCs w:val="36"/>
        </w:rPr>
        <w:t>Решение</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Дело № 2-371/2019</w:t>
      </w:r>
    </w:p>
    <w:p w:rsidR="004B0DA6" w:rsidRDefault="004B0DA6" w:rsidP="004B0DA6">
      <w:pPr>
        <w:pStyle w:val="a4"/>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РЕШЕНИЕ </w:t>
      </w:r>
      <w:r>
        <w:rPr>
          <w:rFonts w:ascii="Helvetica" w:hAnsi="Helvetica" w:cs="Helvetica"/>
          <w:color w:val="333333"/>
          <w:sz w:val="26"/>
          <w:szCs w:val="26"/>
        </w:rPr>
        <w:br/>
        <w:t>Именем Российской Федерации</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15 апреля 2019 года город Лаишево</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Лаишевский районный суд Республики Татарстан в составе:</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председательствующего судьи </w:t>
      </w:r>
      <w:proofErr w:type="spellStart"/>
      <w:r>
        <w:rPr>
          <w:rFonts w:ascii="Helvetica" w:hAnsi="Helvetica" w:cs="Helvetica"/>
          <w:color w:val="333333"/>
          <w:sz w:val="26"/>
          <w:szCs w:val="26"/>
        </w:rPr>
        <w:t>Губаевой</w:t>
      </w:r>
      <w:proofErr w:type="spellEnd"/>
      <w:r>
        <w:rPr>
          <w:rFonts w:ascii="Helvetica" w:hAnsi="Helvetica" w:cs="Helvetica"/>
          <w:color w:val="333333"/>
          <w:sz w:val="26"/>
          <w:szCs w:val="26"/>
        </w:rPr>
        <w:t xml:space="preserve"> Д.Ф,</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при </w:t>
      </w:r>
      <w:proofErr w:type="gramStart"/>
      <w:r>
        <w:rPr>
          <w:rFonts w:ascii="Helvetica" w:hAnsi="Helvetica" w:cs="Helvetica"/>
          <w:color w:val="333333"/>
          <w:sz w:val="26"/>
          <w:szCs w:val="26"/>
        </w:rPr>
        <w:t>секретаре</w:t>
      </w:r>
      <w:proofErr w:type="gramEnd"/>
      <w:r>
        <w:rPr>
          <w:rFonts w:ascii="Helvetica" w:hAnsi="Helvetica" w:cs="Helvetica"/>
          <w:color w:val="333333"/>
          <w:sz w:val="26"/>
          <w:szCs w:val="26"/>
        </w:rPr>
        <w:t xml:space="preserve"> судебного заседания </w:t>
      </w:r>
      <w:proofErr w:type="spellStart"/>
      <w:r>
        <w:rPr>
          <w:rFonts w:ascii="Helvetica" w:hAnsi="Helvetica" w:cs="Helvetica"/>
          <w:color w:val="333333"/>
          <w:sz w:val="26"/>
          <w:szCs w:val="26"/>
        </w:rPr>
        <w:t>Сирусиной</w:t>
      </w:r>
      <w:proofErr w:type="spellEnd"/>
      <w:r>
        <w:rPr>
          <w:rFonts w:ascii="Helvetica" w:hAnsi="Helvetica" w:cs="Helvetica"/>
          <w:color w:val="333333"/>
          <w:sz w:val="26"/>
          <w:szCs w:val="26"/>
        </w:rPr>
        <w:t xml:space="preserve"> Р.Р.,</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рассмотрев в открытом судебном заседании в зале </w:t>
      </w:r>
      <w:proofErr w:type="spellStart"/>
      <w:r>
        <w:rPr>
          <w:rFonts w:ascii="Helvetica" w:hAnsi="Helvetica" w:cs="Helvetica"/>
          <w:color w:val="333333"/>
          <w:sz w:val="26"/>
          <w:szCs w:val="26"/>
        </w:rPr>
        <w:t>Лаишевского</w:t>
      </w:r>
      <w:proofErr w:type="spellEnd"/>
      <w:r>
        <w:rPr>
          <w:rFonts w:ascii="Helvetica" w:hAnsi="Helvetica" w:cs="Helvetica"/>
          <w:color w:val="333333"/>
          <w:sz w:val="26"/>
          <w:szCs w:val="26"/>
        </w:rPr>
        <w:t xml:space="preserve"> районного суда Республики Татарстан гражданское дело по исковому заявлению </w:t>
      </w:r>
      <w:r>
        <w:rPr>
          <w:rStyle w:val="fio1"/>
          <w:rFonts w:ascii="Helvetica" w:hAnsi="Helvetica" w:cs="Helvetica"/>
          <w:color w:val="333333"/>
          <w:sz w:val="26"/>
          <w:szCs w:val="26"/>
        </w:rPr>
        <w:t>+++</w:t>
      </w:r>
      <w:proofErr w:type="gramStart"/>
      <w:r>
        <w:rPr>
          <w:rStyle w:val="fio1"/>
          <w:rFonts w:ascii="Helvetica" w:hAnsi="Helvetica" w:cs="Helvetica"/>
          <w:color w:val="333333"/>
          <w:sz w:val="26"/>
          <w:szCs w:val="26"/>
        </w:rPr>
        <w:t>ой</w:t>
      </w:r>
      <w:proofErr w:type="gramEnd"/>
      <w:r>
        <w:rPr>
          <w:rStyle w:val="fio1"/>
          <w:rFonts w:ascii="Helvetica" w:hAnsi="Helvetica" w:cs="Helvetica"/>
          <w:color w:val="333333"/>
          <w:sz w:val="26"/>
          <w:szCs w:val="26"/>
        </w:rPr>
        <w:t xml:space="preserve"> С. Д.</w:t>
      </w:r>
      <w:r>
        <w:rPr>
          <w:rFonts w:ascii="Helvetica" w:hAnsi="Helvetica" w:cs="Helvetica"/>
          <w:color w:val="333333"/>
          <w:sz w:val="26"/>
          <w:szCs w:val="26"/>
        </w:rPr>
        <w:t> к ПАО «</w:t>
      </w:r>
      <w:r>
        <w:rPr>
          <w:rFonts w:ascii="Helvetica" w:hAnsi="Helvetica" w:cs="Helvetica"/>
          <w:color w:val="333333"/>
          <w:sz w:val="26"/>
          <w:szCs w:val="26"/>
        </w:rPr>
        <w:t>+++</w:t>
      </w:r>
      <w:r>
        <w:rPr>
          <w:rFonts w:ascii="Helvetica" w:hAnsi="Helvetica" w:cs="Helvetica"/>
          <w:color w:val="333333"/>
          <w:sz w:val="26"/>
          <w:szCs w:val="26"/>
        </w:rPr>
        <w:t>» о защите прав потребителей,</w:t>
      </w:r>
    </w:p>
    <w:p w:rsidR="004B0DA6" w:rsidRDefault="004B0DA6" w:rsidP="004B0DA6">
      <w:pPr>
        <w:pStyle w:val="a4"/>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УСТАНОВИЛ:</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fio1"/>
          <w:rFonts w:ascii="Helvetica" w:hAnsi="Helvetica" w:cs="Helvetica"/>
          <w:color w:val="333333"/>
          <w:sz w:val="26"/>
          <w:szCs w:val="26"/>
        </w:rPr>
        <w:t>С.</w:t>
      </w:r>
      <w:proofErr w:type="gramStart"/>
      <w:r>
        <w:rPr>
          <w:rStyle w:val="fio1"/>
          <w:rFonts w:ascii="Helvetica" w:hAnsi="Helvetica" w:cs="Helvetica"/>
          <w:color w:val="333333"/>
          <w:sz w:val="26"/>
          <w:szCs w:val="26"/>
        </w:rPr>
        <w:t>Д.</w:t>
      </w:r>
      <w:proofErr w:type="gramEnd"/>
      <w:r>
        <w:rPr>
          <w:rStyle w:val="fio1"/>
          <w:rFonts w:ascii="Helvetica" w:hAnsi="Helvetica" w:cs="Helvetica"/>
          <w:color w:val="333333"/>
          <w:sz w:val="26"/>
          <w:szCs w:val="26"/>
        </w:rPr>
        <w:t>+++</w:t>
      </w:r>
      <w:r>
        <w:rPr>
          <w:rStyle w:val="fio1"/>
          <w:rFonts w:ascii="Helvetica" w:hAnsi="Helvetica" w:cs="Helvetica"/>
          <w:color w:val="333333"/>
          <w:sz w:val="26"/>
          <w:szCs w:val="26"/>
        </w:rPr>
        <w:t>а</w:t>
      </w:r>
      <w:r>
        <w:rPr>
          <w:rFonts w:ascii="Helvetica" w:hAnsi="Helvetica" w:cs="Helvetica"/>
          <w:color w:val="333333"/>
          <w:sz w:val="26"/>
          <w:szCs w:val="26"/>
        </w:rPr>
        <w:t> обратилась в суд с иском к ПАО «</w:t>
      </w:r>
      <w:r>
        <w:rPr>
          <w:rFonts w:ascii="Helvetica" w:hAnsi="Helvetica" w:cs="Helvetica"/>
          <w:color w:val="333333"/>
          <w:sz w:val="26"/>
          <w:szCs w:val="26"/>
        </w:rPr>
        <w:t>+++</w:t>
      </w:r>
      <w:r>
        <w:rPr>
          <w:rFonts w:ascii="Helvetica" w:hAnsi="Helvetica" w:cs="Helvetica"/>
          <w:color w:val="333333"/>
          <w:sz w:val="26"/>
          <w:szCs w:val="26"/>
        </w:rPr>
        <w:t>» и просит взыскать с ПАО «</w:t>
      </w:r>
      <w:r>
        <w:rPr>
          <w:rFonts w:ascii="Helvetica" w:hAnsi="Helvetica" w:cs="Helvetica"/>
          <w:color w:val="333333"/>
          <w:sz w:val="26"/>
          <w:szCs w:val="26"/>
        </w:rPr>
        <w:t>+++</w:t>
      </w:r>
      <w:r>
        <w:rPr>
          <w:rFonts w:ascii="Helvetica" w:hAnsi="Helvetica" w:cs="Helvetica"/>
          <w:color w:val="333333"/>
          <w:sz w:val="26"/>
          <w:szCs w:val="26"/>
        </w:rPr>
        <w:t>» в пользу истца: в счет возврата уплаченной страховой премии 63000 рублей; убытки в виде процентов по кредиту, начисленных на сумму удержанной страховой премии в размере 8138,39 рублей; в счет возврата процентов за пользование чужими денежными средствами 3593,59 рублей; в счет компенсации морального вреда 10000 рублей; в счет оплаты услуг представителя 15000 рублей; 50% от присужденной суммы, в счет выплаты штрафа за удовлетворение требований потребителя в принудительном порядке.</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обоснование требований указано, что между истцом и ответчиком заключен кредитный договор </w:t>
      </w:r>
      <w:r>
        <w:rPr>
          <w:rStyle w:val="nomer2"/>
          <w:rFonts w:ascii="Helvetica" w:eastAsiaTheme="majorEastAsia" w:hAnsi="Helvetica" w:cs="Helvetica"/>
          <w:color w:val="333333"/>
          <w:sz w:val="26"/>
          <w:szCs w:val="26"/>
        </w:rPr>
        <w:t>№</w:t>
      </w:r>
      <w:r>
        <w:rPr>
          <w:rFonts w:ascii="Helvetica" w:hAnsi="Helvetica" w:cs="Helvetica"/>
          <w:color w:val="333333"/>
          <w:sz w:val="26"/>
          <w:szCs w:val="26"/>
        </w:rPr>
        <w:t> от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по условиям которого ответчик предоставил истцу денежные средства в размере 517500 рублей на срок до </w:t>
      </w:r>
      <w:r>
        <w:rPr>
          <w:rStyle w:val="data2"/>
          <w:rFonts w:ascii="Helvetica" w:hAnsi="Helvetica" w:cs="Helvetica"/>
          <w:color w:val="333333"/>
          <w:sz w:val="26"/>
          <w:szCs w:val="26"/>
        </w:rPr>
        <w:t>ДД.ММ.ГГГГ</w:t>
      </w:r>
      <w:r>
        <w:rPr>
          <w:rFonts w:ascii="Helvetica" w:hAnsi="Helvetica" w:cs="Helvetica"/>
          <w:color w:val="333333"/>
          <w:sz w:val="26"/>
          <w:szCs w:val="26"/>
        </w:rPr>
        <w:t>, а клиент принял на себя обязательство вернуть долг и уплатить на него проценты в размере 16,90% годовых.</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со счета истца была списана денежная сумма в размере 63000 рублей в качестве страховой премии в страховую компанию.</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Выдача кредита под условием присоединения к программе страхования ущемляет права истца, как потребителя, поскольку возлагает обязанность, не предусмотренную законодательством РФ.</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судебном заседании представитель истца </w:t>
      </w:r>
      <w:r>
        <w:rPr>
          <w:rStyle w:val="fio3"/>
          <w:rFonts w:ascii="Helvetica" w:hAnsi="Helvetica" w:cs="Helvetica"/>
          <w:color w:val="333333"/>
          <w:sz w:val="26"/>
          <w:szCs w:val="26"/>
        </w:rPr>
        <w:t>О.О.</w:t>
      </w:r>
      <w:r>
        <w:rPr>
          <w:rStyle w:val="fio3"/>
          <w:rFonts w:ascii="Helvetica" w:hAnsi="Helvetica" w:cs="Helvetica"/>
          <w:color w:val="333333"/>
          <w:sz w:val="26"/>
          <w:szCs w:val="26"/>
        </w:rPr>
        <w:t>+++</w:t>
      </w:r>
      <w:r>
        <w:rPr>
          <w:rFonts w:ascii="Helvetica" w:hAnsi="Helvetica" w:cs="Helvetica"/>
          <w:color w:val="333333"/>
          <w:sz w:val="26"/>
          <w:szCs w:val="26"/>
        </w:rPr>
        <w:t> требования иска поддержал, просил удовлетворить.</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Представитель ответчика в суд не явился, </w:t>
      </w:r>
      <w:proofErr w:type="gramStart"/>
      <w:r>
        <w:rPr>
          <w:rFonts w:ascii="Helvetica" w:hAnsi="Helvetica" w:cs="Helvetica"/>
          <w:color w:val="333333"/>
          <w:sz w:val="26"/>
          <w:szCs w:val="26"/>
        </w:rPr>
        <w:t>извещены</w:t>
      </w:r>
      <w:proofErr w:type="gramEnd"/>
      <w:r>
        <w:rPr>
          <w:rFonts w:ascii="Helvetica" w:hAnsi="Helvetica" w:cs="Helvetica"/>
          <w:color w:val="333333"/>
          <w:sz w:val="26"/>
          <w:szCs w:val="26"/>
        </w:rPr>
        <w:t>. Представлены письменные возражения.</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Представитель третьего лиц</w:t>
      </w:r>
      <w:proofErr w:type="gramStart"/>
      <w:r>
        <w:rPr>
          <w:rFonts w:ascii="Helvetica" w:hAnsi="Helvetica" w:cs="Helvetica"/>
          <w:color w:val="333333"/>
          <w:sz w:val="26"/>
          <w:szCs w:val="26"/>
        </w:rPr>
        <w:t>а ООО</w:t>
      </w:r>
      <w:proofErr w:type="gramEnd"/>
      <w:r>
        <w:rPr>
          <w:rFonts w:ascii="Helvetica" w:hAnsi="Helvetica" w:cs="Helvetica"/>
          <w:color w:val="333333"/>
          <w:sz w:val="26"/>
          <w:szCs w:val="26"/>
        </w:rPr>
        <w:t xml:space="preserve"> СК «</w:t>
      </w:r>
      <w:r>
        <w:rPr>
          <w:rFonts w:ascii="Helvetica" w:hAnsi="Helvetica" w:cs="Helvetica"/>
          <w:color w:val="333333"/>
          <w:sz w:val="26"/>
          <w:szCs w:val="26"/>
        </w:rPr>
        <w:t>+++</w:t>
      </w:r>
      <w:r>
        <w:rPr>
          <w:rFonts w:ascii="Helvetica" w:hAnsi="Helvetica" w:cs="Helvetica"/>
          <w:color w:val="333333"/>
          <w:sz w:val="26"/>
          <w:szCs w:val="26"/>
        </w:rPr>
        <w:t>» в суд не явился, извещены.</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Выслушав представителя истца, исследовав материалы гражданского дела, суд полагает иск подлежащим удовлетворению частично.</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В соответствии со статьей 421 Гражданского кодекса Российской Федерации граждане и юридические лица свободны в заключени</w:t>
      </w:r>
      <w:proofErr w:type="gramStart"/>
      <w:r>
        <w:rPr>
          <w:rFonts w:ascii="Helvetica" w:hAnsi="Helvetica" w:cs="Helvetica"/>
          <w:color w:val="333333"/>
          <w:sz w:val="26"/>
          <w:szCs w:val="26"/>
        </w:rPr>
        <w:t>и</w:t>
      </w:r>
      <w:proofErr w:type="gramEnd"/>
      <w:r>
        <w:rPr>
          <w:rFonts w:ascii="Helvetica" w:hAnsi="Helvetica" w:cs="Helvetica"/>
          <w:color w:val="333333"/>
          <w:sz w:val="26"/>
          <w:szCs w:val="26"/>
        </w:rPr>
        <w:t xml:space="preserve"> договора.</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Стороны могут заключить договор, как предусмотренный, так и не предусмотренный законом или иными правовыми актами.</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основании статьи 819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Согласно статье 9 Федерального закона № 15-ФЗ «О введении в действие части второй Гражданского кодекса Российской Федерации», пунктом 1 статьи 1 Закона Российской Федерации </w:t>
      </w:r>
      <w:r>
        <w:rPr>
          <w:rStyle w:val="nomer2"/>
          <w:rFonts w:ascii="Helvetica" w:eastAsiaTheme="majorEastAsia" w:hAnsi="Helvetica" w:cs="Helvetica"/>
          <w:color w:val="333333"/>
          <w:sz w:val="26"/>
          <w:szCs w:val="26"/>
        </w:rPr>
        <w:t>№</w:t>
      </w:r>
      <w:r>
        <w:rPr>
          <w:rFonts w:ascii="Helvetica" w:hAnsi="Helvetica" w:cs="Helvetica"/>
          <w:color w:val="333333"/>
          <w:sz w:val="26"/>
          <w:szCs w:val="26"/>
        </w:rPr>
        <w:t> «О защите прав потребителей» отношения с участием потребителей регулируются Гражданским кодексом Российской Федерации, Законом Российской Федерации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roofErr w:type="gramEnd"/>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Пунктом 1 статьи 16 Закона Российской Федерации «О защите прав потребителей» установлено, что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пункта 1 статьи 10 Закона Российской Федерации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В пункте 2 статьи 7 Федерального закона от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xml:space="preserve"> № 353-ФЗ «О потребительском кредите (займе)» указано,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w:t>
      </w:r>
      <w:proofErr w:type="gramStart"/>
      <w:r>
        <w:rPr>
          <w:rFonts w:ascii="Helvetica" w:hAnsi="Helvetica" w:cs="Helvetica"/>
          <w:color w:val="333333"/>
          <w:sz w:val="26"/>
          <w:szCs w:val="26"/>
        </w:rPr>
        <w:t>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roofErr w:type="gramEnd"/>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Статьей 168 Гражданского кодекса Российской Федерации определено, что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Положениями статьи 180 Гражданского кодекса Российской Федерации предусмотрено, что 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соответствии с пунктом 1 статьи 934 Гражданского кодекса Российской Федерации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w:t>
      </w:r>
      <w:proofErr w:type="gramEnd"/>
      <w:r>
        <w:rPr>
          <w:rFonts w:ascii="Helvetica" w:hAnsi="Helvetica" w:cs="Helvetica"/>
          <w:color w:val="333333"/>
          <w:sz w:val="26"/>
          <w:szCs w:val="26"/>
        </w:rPr>
        <w:t xml:space="preserve"> или наступления в его жизни иного предусмотренного договором события (страхового случая). Право на получение страховой суммы принадлежит лицу, в пользу которого заключен договор.</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части 2 статьи 935 Гражданского кодекса Российской Федерации обязанность страховать свою жизнь или здоровье не может быть возложена на гражданина по закону.</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Из материалов дела усматривается, что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между ПАО «</w:t>
      </w:r>
      <w:r>
        <w:rPr>
          <w:rFonts w:ascii="Helvetica" w:hAnsi="Helvetica" w:cs="Helvetica"/>
          <w:color w:val="333333"/>
          <w:sz w:val="26"/>
          <w:szCs w:val="26"/>
        </w:rPr>
        <w:t>+++</w:t>
      </w:r>
      <w:r>
        <w:rPr>
          <w:rFonts w:ascii="Helvetica" w:hAnsi="Helvetica" w:cs="Helvetica"/>
          <w:color w:val="333333"/>
          <w:sz w:val="26"/>
          <w:szCs w:val="26"/>
        </w:rPr>
        <w:t>» и </w:t>
      </w:r>
      <w:r>
        <w:rPr>
          <w:rStyle w:val="fio1"/>
          <w:rFonts w:ascii="Helvetica" w:hAnsi="Helvetica" w:cs="Helvetica"/>
          <w:color w:val="333333"/>
          <w:sz w:val="26"/>
          <w:szCs w:val="26"/>
        </w:rPr>
        <w:t>С.Д.</w:t>
      </w:r>
      <w:r>
        <w:rPr>
          <w:rStyle w:val="fio1"/>
          <w:rFonts w:ascii="Helvetica" w:hAnsi="Helvetica" w:cs="Helvetica"/>
          <w:color w:val="333333"/>
          <w:sz w:val="26"/>
          <w:szCs w:val="26"/>
        </w:rPr>
        <w:t>+++</w:t>
      </w:r>
      <w:r>
        <w:rPr>
          <w:rStyle w:val="fio1"/>
          <w:rFonts w:ascii="Helvetica" w:hAnsi="Helvetica" w:cs="Helvetica"/>
          <w:color w:val="333333"/>
          <w:sz w:val="26"/>
          <w:szCs w:val="26"/>
        </w:rPr>
        <w:t>ой</w:t>
      </w:r>
      <w:r>
        <w:rPr>
          <w:rFonts w:ascii="Helvetica" w:hAnsi="Helvetica" w:cs="Helvetica"/>
          <w:color w:val="333333"/>
          <w:sz w:val="26"/>
          <w:szCs w:val="26"/>
        </w:rPr>
        <w:t> заключен кредитный договор </w:t>
      </w:r>
      <w:r>
        <w:rPr>
          <w:rStyle w:val="nomer2"/>
          <w:rFonts w:ascii="Helvetica" w:eastAsiaTheme="majorEastAsia" w:hAnsi="Helvetica" w:cs="Helvetica"/>
          <w:color w:val="333333"/>
          <w:sz w:val="26"/>
          <w:szCs w:val="26"/>
        </w:rPr>
        <w:t>№</w:t>
      </w:r>
      <w:r>
        <w:rPr>
          <w:rFonts w:ascii="Helvetica" w:hAnsi="Helvetica" w:cs="Helvetica"/>
          <w:color w:val="333333"/>
          <w:sz w:val="26"/>
          <w:szCs w:val="26"/>
        </w:rPr>
        <w:t>, в соответствии с которым заемщику был предоставлен кредит в размере 517500 рублей сроком по </w:t>
      </w:r>
      <w:r>
        <w:rPr>
          <w:rStyle w:val="data2"/>
          <w:rFonts w:ascii="Helvetica" w:hAnsi="Helvetica" w:cs="Helvetica"/>
          <w:color w:val="333333"/>
          <w:sz w:val="26"/>
          <w:szCs w:val="26"/>
        </w:rPr>
        <w:t>ДД.ММ.ГГГГ</w:t>
      </w:r>
      <w:r>
        <w:rPr>
          <w:rFonts w:ascii="Helvetica" w:hAnsi="Helvetica" w:cs="Helvetica"/>
          <w:color w:val="333333"/>
          <w:sz w:val="26"/>
          <w:szCs w:val="26"/>
        </w:rPr>
        <w:t> под 16,90% годовых.</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п.9 Согласия (Индивидуальных условий потребительного кредита по программе «Потребительский кредит») указано, что обязанность </w:t>
      </w:r>
      <w:r>
        <w:rPr>
          <w:rFonts w:ascii="Helvetica" w:hAnsi="Helvetica" w:cs="Helvetica"/>
          <w:color w:val="333333"/>
          <w:sz w:val="26"/>
          <w:szCs w:val="26"/>
        </w:rPr>
        <w:lastRenderedPageBreak/>
        <w:t>заемщика заключить иные договоры отсутствует. Заключение отдельных договоров не требуется.</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пункте 10 данного Согласия указано, что обязанность заемщика по предоставлению обеспечения исполнения обязательств по договору и требования к такому обеспечению - не применимо.</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тот же день истцом получен полис страхования РВ43577-32408081, из которого следует, что он выдан на основании устного заявления страхователя и подтверждает заключение договора страхования на условиях и в соответствии с Особыми условиями по страховому продукту «Единовременный взнос», страховыми случаями по которому являются смерть застрахованного в результате несчастного случая, постоянная утрата трудоспособности застрахованного с установлением инвалидности первой или второй группы</w:t>
      </w:r>
      <w:proofErr w:type="gramEnd"/>
      <w:r>
        <w:rPr>
          <w:rFonts w:ascii="Helvetica" w:hAnsi="Helvetica" w:cs="Helvetica"/>
          <w:color w:val="333333"/>
          <w:sz w:val="26"/>
          <w:szCs w:val="26"/>
        </w:rPr>
        <w:t xml:space="preserve"> в результате несчастного случая, обращение застрахованного для получения медицинской помощи, повлекшее возникновение расходов. Страховая сумма определена в размере 900000 рублей, страховая премия составила 63000 рублей. Период действия страхового полиса определен 35 месяцев месяцами, что соответствует сроку выдачи кредита (</w:t>
      </w:r>
      <w:proofErr w:type="spellStart"/>
      <w:r>
        <w:rPr>
          <w:rFonts w:ascii="Helvetica" w:hAnsi="Helvetica" w:cs="Helvetica"/>
          <w:color w:val="333333"/>
          <w:sz w:val="26"/>
          <w:szCs w:val="26"/>
        </w:rPr>
        <w:t>л.д</w:t>
      </w:r>
      <w:proofErr w:type="spellEnd"/>
      <w:r>
        <w:rPr>
          <w:rFonts w:ascii="Helvetica" w:hAnsi="Helvetica" w:cs="Helvetica"/>
          <w:color w:val="333333"/>
          <w:sz w:val="26"/>
          <w:szCs w:val="26"/>
        </w:rPr>
        <w:t>. 23-24).</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63000 рублей распоряжением истца на перевод денежных средств направлены в ООО СК «</w:t>
      </w:r>
      <w:r>
        <w:rPr>
          <w:rFonts w:ascii="Helvetica" w:hAnsi="Helvetica" w:cs="Helvetica"/>
          <w:color w:val="333333"/>
          <w:sz w:val="26"/>
          <w:szCs w:val="26"/>
        </w:rPr>
        <w:t>+++</w:t>
      </w:r>
      <w:r>
        <w:rPr>
          <w:rFonts w:ascii="Helvetica" w:hAnsi="Helvetica" w:cs="Helvetica"/>
          <w:color w:val="333333"/>
          <w:sz w:val="26"/>
          <w:szCs w:val="26"/>
        </w:rPr>
        <w:t>» в день заключения сделки (</w:t>
      </w:r>
      <w:proofErr w:type="spellStart"/>
      <w:r>
        <w:rPr>
          <w:rFonts w:ascii="Helvetica" w:hAnsi="Helvetica" w:cs="Helvetica"/>
          <w:color w:val="333333"/>
          <w:sz w:val="26"/>
          <w:szCs w:val="26"/>
        </w:rPr>
        <w:t>л.д</w:t>
      </w:r>
      <w:proofErr w:type="spellEnd"/>
      <w:r>
        <w:rPr>
          <w:rFonts w:ascii="Helvetica" w:hAnsi="Helvetica" w:cs="Helvetica"/>
          <w:color w:val="333333"/>
          <w:sz w:val="26"/>
          <w:szCs w:val="26"/>
        </w:rPr>
        <w:t>. 22).</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истец обратилась к ответчику ПАО «</w:t>
      </w:r>
      <w:r>
        <w:rPr>
          <w:rFonts w:ascii="Helvetica" w:hAnsi="Helvetica" w:cs="Helvetica"/>
          <w:color w:val="333333"/>
          <w:sz w:val="26"/>
          <w:szCs w:val="26"/>
        </w:rPr>
        <w:t>+++</w:t>
      </w:r>
      <w:r>
        <w:rPr>
          <w:rFonts w:ascii="Helvetica" w:hAnsi="Helvetica" w:cs="Helvetica"/>
          <w:color w:val="333333"/>
          <w:sz w:val="26"/>
          <w:szCs w:val="26"/>
        </w:rPr>
        <w:t>» с претензией о возврате уплаченной комиссии в размере 63000 рублей, которая оставлена без удовлетворения (</w:t>
      </w:r>
      <w:proofErr w:type="spellStart"/>
      <w:r>
        <w:rPr>
          <w:rFonts w:ascii="Helvetica" w:hAnsi="Helvetica" w:cs="Helvetica"/>
          <w:color w:val="333333"/>
          <w:sz w:val="26"/>
          <w:szCs w:val="26"/>
        </w:rPr>
        <w:t>л.д</w:t>
      </w:r>
      <w:proofErr w:type="spellEnd"/>
      <w:r>
        <w:rPr>
          <w:rFonts w:ascii="Helvetica" w:hAnsi="Helvetica" w:cs="Helvetica"/>
          <w:color w:val="333333"/>
          <w:sz w:val="26"/>
          <w:szCs w:val="26"/>
        </w:rPr>
        <w:t>. 26, 27).</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материалах дела отсутствуют доказательства наличия волеизъявления </w:t>
      </w:r>
      <w:r>
        <w:rPr>
          <w:rStyle w:val="fio1"/>
          <w:rFonts w:ascii="Helvetica" w:hAnsi="Helvetica" w:cs="Helvetica"/>
          <w:color w:val="333333"/>
          <w:sz w:val="26"/>
          <w:szCs w:val="26"/>
        </w:rPr>
        <w:t>С.Д.</w:t>
      </w:r>
      <w:r>
        <w:rPr>
          <w:rStyle w:val="fio1"/>
          <w:rFonts w:ascii="Helvetica" w:hAnsi="Helvetica" w:cs="Helvetica"/>
          <w:color w:val="333333"/>
          <w:sz w:val="26"/>
          <w:szCs w:val="26"/>
        </w:rPr>
        <w:t>+++</w:t>
      </w:r>
      <w:proofErr w:type="spellStart"/>
      <w:r>
        <w:rPr>
          <w:rStyle w:val="fio1"/>
          <w:rFonts w:ascii="Helvetica" w:hAnsi="Helvetica" w:cs="Helvetica"/>
          <w:color w:val="333333"/>
          <w:sz w:val="26"/>
          <w:szCs w:val="26"/>
        </w:rPr>
        <w:t>ой</w:t>
      </w:r>
      <w:r>
        <w:rPr>
          <w:rFonts w:ascii="Helvetica" w:hAnsi="Helvetica" w:cs="Helvetica"/>
          <w:color w:val="333333"/>
          <w:sz w:val="26"/>
          <w:szCs w:val="26"/>
        </w:rPr>
        <w:t>получить</w:t>
      </w:r>
      <w:proofErr w:type="spellEnd"/>
      <w:r>
        <w:rPr>
          <w:rFonts w:ascii="Helvetica" w:hAnsi="Helvetica" w:cs="Helvetica"/>
          <w:color w:val="333333"/>
          <w:sz w:val="26"/>
          <w:szCs w:val="26"/>
        </w:rPr>
        <w:t xml:space="preserve"> услугу личного страхования жизни и здоровья в том порядке, который предусмотрен кредитным соглашением. При этом в документе, поименованном как согласие заемщика, уже указана сумма кредитования с учетом оплаты страховой услуги. Распоряжение клиента на направление кредитных средств на оплату страхования также не имеет ссылки на наличие самостоятельного заявления, в котором выражается воля заемщика приобрести дополнительную услугу.</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пункте 17 названных индивидуальных условий (Согласия) буквально сформулировано: «я согласен на оказание услуг по договору и оплату комиссий по договору в соответствии с Условиями и Тарифами». Однако, конкретная дополнительная услуга, о приобретении которой заявил клиент, не названа, а значит нельзя говорить о совершении им какого-либо выбора. Более того, не представляется возможным установить, каким образом клиент мог отказаться от приобретения дополнительной услуги.</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Существенным обстоятельством, которое свидетельствует об отсутствии согласия заемщика на страхование, является тот факт, что заемщик не писал заявления на страхование, но страховой полис ему был выдан.</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При наличии таких обстоятельств, суд приходит к выводу о нарушении прав истца как потребителя в результате навязывания услуги по </w:t>
      </w:r>
      <w:r>
        <w:rPr>
          <w:rFonts w:ascii="Helvetica" w:hAnsi="Helvetica" w:cs="Helvetica"/>
          <w:color w:val="333333"/>
          <w:sz w:val="26"/>
          <w:szCs w:val="26"/>
        </w:rPr>
        <w:lastRenderedPageBreak/>
        <w:t>личному страхованию. С ПАО «</w:t>
      </w:r>
      <w:r>
        <w:rPr>
          <w:rFonts w:ascii="Helvetica" w:hAnsi="Helvetica" w:cs="Helvetica"/>
          <w:color w:val="333333"/>
          <w:sz w:val="26"/>
          <w:szCs w:val="26"/>
        </w:rPr>
        <w:t>+++</w:t>
      </w:r>
      <w:r>
        <w:rPr>
          <w:rFonts w:ascii="Helvetica" w:hAnsi="Helvetica" w:cs="Helvetica"/>
          <w:color w:val="333333"/>
          <w:sz w:val="26"/>
          <w:szCs w:val="26"/>
        </w:rPr>
        <w:t>» в пользу истца подлежат взысканию неправомерно удержанные из суммы кредита 63000 рублей страховой премии.</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Доводы ПАО «</w:t>
      </w:r>
      <w:r>
        <w:rPr>
          <w:rFonts w:ascii="Helvetica" w:hAnsi="Helvetica" w:cs="Helvetica"/>
          <w:color w:val="333333"/>
          <w:sz w:val="26"/>
          <w:szCs w:val="26"/>
        </w:rPr>
        <w:t>+++</w:t>
      </w:r>
      <w:r>
        <w:rPr>
          <w:rFonts w:ascii="Helvetica" w:hAnsi="Helvetica" w:cs="Helvetica"/>
          <w:color w:val="333333"/>
          <w:sz w:val="26"/>
          <w:szCs w:val="26"/>
        </w:rPr>
        <w:t>», что он является ненадлежащим ответчиком, суд отклоняет как не основанные на нормах закона.</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статье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Истцом произведен расчет убытков за период с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по </w:t>
      </w:r>
      <w:r>
        <w:rPr>
          <w:rStyle w:val="data2"/>
          <w:rFonts w:ascii="Helvetica" w:hAnsi="Helvetica" w:cs="Helvetica"/>
          <w:color w:val="333333"/>
          <w:sz w:val="26"/>
          <w:szCs w:val="26"/>
        </w:rPr>
        <w:t>ДД.ММ.ГГГГ</w:t>
      </w:r>
      <w:r>
        <w:rPr>
          <w:rFonts w:ascii="Helvetica" w:hAnsi="Helvetica" w:cs="Helvetica"/>
          <w:color w:val="333333"/>
          <w:sz w:val="26"/>
          <w:szCs w:val="26"/>
        </w:rPr>
        <w:t xml:space="preserve">, исходя из процентной ставки 16,90 % годовых по кредитному договору, что составило 8138,39 рублей. </w:t>
      </w:r>
      <w:proofErr w:type="gramStart"/>
      <w:r>
        <w:rPr>
          <w:rFonts w:ascii="Helvetica" w:hAnsi="Helvetica" w:cs="Helvetica"/>
          <w:color w:val="333333"/>
          <w:sz w:val="26"/>
          <w:szCs w:val="26"/>
        </w:rPr>
        <w:t>Ответчик</w:t>
      </w:r>
      <w:proofErr w:type="gramEnd"/>
      <w:r>
        <w:rPr>
          <w:rFonts w:ascii="Helvetica" w:hAnsi="Helvetica" w:cs="Helvetica"/>
          <w:color w:val="333333"/>
          <w:sz w:val="26"/>
          <w:szCs w:val="26"/>
        </w:rPr>
        <w:t xml:space="preserve"> произведенный расчет не оспорил. Данная сумма подлежит взысканию с ответчика.</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со статьей 395 Гражданского кодекса Российской Федерации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tbl>
      <w:tblPr>
        <w:tblW w:w="0" w:type="auto"/>
        <w:jc w:val="center"/>
        <w:tblCellMar>
          <w:top w:w="30" w:type="dxa"/>
          <w:left w:w="30" w:type="dxa"/>
          <w:bottom w:w="30" w:type="dxa"/>
          <w:right w:w="30" w:type="dxa"/>
        </w:tblCellMar>
        <w:tblLook w:val="04A0" w:firstRow="1" w:lastRow="0" w:firstColumn="1" w:lastColumn="0" w:noHBand="0" w:noVBand="1"/>
      </w:tblPr>
      <w:tblGrid>
        <w:gridCol w:w="1619"/>
        <w:gridCol w:w="1912"/>
        <w:gridCol w:w="1430"/>
        <w:gridCol w:w="528"/>
        <w:gridCol w:w="1103"/>
        <w:gridCol w:w="360"/>
        <w:gridCol w:w="1427"/>
      </w:tblGrid>
      <w:tr w:rsidR="004B0DA6" w:rsidTr="004B0DA6">
        <w:trPr>
          <w:gridAfter w:val="2"/>
          <w:wAfter w:w="440" w:type="dxa"/>
          <w:jc w:val="center"/>
        </w:trPr>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Задолженность,</w:t>
            </w:r>
            <w:r>
              <w:br/>
              <w:t>руб.</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Период просрочки</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Процентная</w:t>
            </w:r>
            <w:r>
              <w:br/>
              <w:t>ставка</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Дней</w:t>
            </w:r>
            <w:r>
              <w:br/>
              <w:t>в</w:t>
            </w:r>
            <w:r>
              <w:br/>
              <w:t>году</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Проценты,</w:t>
            </w:r>
            <w:r>
              <w:br/>
              <w:t>руб.</w:t>
            </w:r>
          </w:p>
        </w:tc>
      </w:tr>
      <w:tr w:rsidR="004B0DA6" w:rsidTr="004B0DA6">
        <w:trPr>
          <w:jc w:val="center"/>
        </w:trPr>
        <w:tc>
          <w:tcPr>
            <w:tcW w:w="0" w:type="auto"/>
            <w:shd w:val="clear" w:color="auto" w:fill="auto"/>
            <w:tcMar>
              <w:top w:w="0" w:type="dxa"/>
              <w:left w:w="0" w:type="dxa"/>
              <w:bottom w:w="0" w:type="dxa"/>
              <w:right w:w="0" w:type="dxa"/>
            </w:tcMar>
            <w:vAlign w:val="center"/>
            <w:hideMark/>
          </w:tcPr>
          <w:p w:rsidR="004B0DA6" w:rsidRDefault="004B0DA6">
            <w:pPr>
              <w:rPr>
                <w:sz w:val="24"/>
                <w:szCs w:val="24"/>
              </w:rPr>
            </w:pP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c</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по</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дни</w:t>
            </w:r>
          </w:p>
        </w:tc>
        <w:tc>
          <w:tcPr>
            <w:tcW w:w="0" w:type="auto"/>
            <w:shd w:val="clear" w:color="auto" w:fill="auto"/>
            <w:tcMar>
              <w:top w:w="0" w:type="dxa"/>
              <w:left w:w="0" w:type="dxa"/>
              <w:bottom w:w="0" w:type="dxa"/>
              <w:right w:w="0" w:type="dxa"/>
            </w:tcMar>
            <w:vAlign w:val="center"/>
            <w:hideMark/>
          </w:tcPr>
          <w:p w:rsidR="004B0DA6" w:rsidRDefault="004B0DA6">
            <w:pPr>
              <w:rPr>
                <w:sz w:val="24"/>
                <w:szCs w:val="24"/>
              </w:rPr>
            </w:pPr>
          </w:p>
        </w:tc>
        <w:tc>
          <w:tcPr>
            <w:tcW w:w="0" w:type="auto"/>
            <w:shd w:val="clear" w:color="auto" w:fill="auto"/>
            <w:tcMar>
              <w:top w:w="0" w:type="dxa"/>
              <w:left w:w="0" w:type="dxa"/>
              <w:bottom w:w="0" w:type="dxa"/>
              <w:right w:w="0" w:type="dxa"/>
            </w:tcMar>
            <w:vAlign w:val="center"/>
            <w:hideMark/>
          </w:tcPr>
          <w:p w:rsidR="004B0DA6" w:rsidRDefault="004B0DA6">
            <w:pPr>
              <w:rPr>
                <w:sz w:val="24"/>
                <w:szCs w:val="24"/>
              </w:rPr>
            </w:pPr>
          </w:p>
        </w:tc>
        <w:tc>
          <w:tcPr>
            <w:tcW w:w="80" w:type="dxa"/>
            <w:shd w:val="clear" w:color="auto" w:fill="auto"/>
            <w:tcMar>
              <w:top w:w="0" w:type="dxa"/>
              <w:left w:w="0" w:type="dxa"/>
              <w:bottom w:w="0" w:type="dxa"/>
              <w:right w:w="0" w:type="dxa"/>
            </w:tcMar>
            <w:vAlign w:val="center"/>
            <w:hideMark/>
          </w:tcPr>
          <w:p w:rsidR="004B0DA6" w:rsidRDefault="004B0DA6">
            <w:pPr>
              <w:rPr>
                <w:sz w:val="24"/>
                <w:szCs w:val="24"/>
              </w:rPr>
            </w:pPr>
          </w:p>
        </w:tc>
      </w:tr>
      <w:tr w:rsidR="004B0DA6" w:rsidTr="004B0DA6">
        <w:trPr>
          <w:jc w:val="center"/>
        </w:trPr>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[1]</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[2]</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[3]</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[4]</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[5]</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[6]</w:t>
            </w:r>
          </w:p>
        </w:tc>
        <w:tc>
          <w:tcPr>
            <w:tcW w:w="80" w:type="dxa"/>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[1]*[4]*[5]/[6]</w:t>
            </w:r>
          </w:p>
        </w:tc>
      </w:tr>
      <w:tr w:rsidR="004B0DA6" w:rsidTr="004B0DA6">
        <w:trPr>
          <w:jc w:val="center"/>
        </w:trPr>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63 000</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rPr>
                <w:rStyle w:val="data2"/>
              </w:rPr>
              <w:t>ДД.ММ</w:t>
            </w:r>
            <w:proofErr w:type="gramStart"/>
            <w:r>
              <w:rPr>
                <w:rStyle w:val="data2"/>
              </w:rPr>
              <w:t>.Г</w:t>
            </w:r>
            <w:proofErr w:type="gramEnd"/>
            <w:r>
              <w:rPr>
                <w:rStyle w:val="data2"/>
              </w:rPr>
              <w:t>ГГГ</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rPr>
                <w:rStyle w:val="data2"/>
              </w:rPr>
              <w:t>ДД.ММ</w:t>
            </w:r>
            <w:proofErr w:type="gramStart"/>
            <w:r>
              <w:rPr>
                <w:rStyle w:val="data2"/>
              </w:rPr>
              <w:t>.Г</w:t>
            </w:r>
            <w:proofErr w:type="gramEnd"/>
            <w:r>
              <w:rPr>
                <w:rStyle w:val="data2"/>
              </w:rPr>
              <w:t>ГГ</w:t>
            </w:r>
            <w:bookmarkStart w:id="0" w:name="_GoBack"/>
            <w:bookmarkEnd w:id="0"/>
            <w:r>
              <w:rPr>
                <w:rStyle w:val="data2"/>
              </w:rPr>
              <w:t>Г</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115</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7,25%</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365</w:t>
            </w:r>
          </w:p>
        </w:tc>
        <w:tc>
          <w:tcPr>
            <w:tcW w:w="80" w:type="dxa"/>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1 439,08</w:t>
            </w:r>
          </w:p>
        </w:tc>
      </w:tr>
      <w:tr w:rsidR="004B0DA6" w:rsidTr="004B0DA6">
        <w:trPr>
          <w:jc w:val="center"/>
        </w:trPr>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63 000</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rPr>
                <w:rStyle w:val="data2"/>
              </w:rPr>
              <w:t>ДД.ММ</w:t>
            </w:r>
            <w:proofErr w:type="gramStart"/>
            <w:r>
              <w:rPr>
                <w:rStyle w:val="data2"/>
              </w:rPr>
              <w:t>.Г</w:t>
            </w:r>
            <w:proofErr w:type="gramEnd"/>
            <w:r>
              <w:rPr>
                <w:rStyle w:val="data2"/>
              </w:rPr>
              <w:t>ГГГ</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rPr>
                <w:rStyle w:val="data2"/>
              </w:rPr>
              <w:t>ДД.ММ</w:t>
            </w:r>
            <w:proofErr w:type="gramStart"/>
            <w:r>
              <w:rPr>
                <w:rStyle w:val="data2"/>
              </w:rPr>
              <w:t>.Г</w:t>
            </w:r>
            <w:proofErr w:type="gramEnd"/>
            <w:r>
              <w:rPr>
                <w:rStyle w:val="data2"/>
              </w:rPr>
              <w:t>ГГГ</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91</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7,50%</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365</w:t>
            </w:r>
          </w:p>
        </w:tc>
        <w:tc>
          <w:tcPr>
            <w:tcW w:w="80" w:type="dxa"/>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1 178,01</w:t>
            </w:r>
          </w:p>
        </w:tc>
      </w:tr>
      <w:tr w:rsidR="004B0DA6" w:rsidTr="004B0DA6">
        <w:trPr>
          <w:jc w:val="center"/>
        </w:trPr>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63 000</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rPr>
                <w:rStyle w:val="data2"/>
              </w:rPr>
              <w:t>ДД.ММ</w:t>
            </w:r>
            <w:proofErr w:type="gramStart"/>
            <w:r>
              <w:rPr>
                <w:rStyle w:val="data2"/>
              </w:rPr>
              <w:t>.Г</w:t>
            </w:r>
            <w:proofErr w:type="gramEnd"/>
            <w:r>
              <w:rPr>
                <w:rStyle w:val="data2"/>
              </w:rPr>
              <w:t>ГГГ</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rPr>
                <w:rStyle w:val="data2"/>
              </w:rPr>
              <w:t>ДД.ММ</w:t>
            </w:r>
            <w:proofErr w:type="gramStart"/>
            <w:r>
              <w:rPr>
                <w:rStyle w:val="data2"/>
              </w:rPr>
              <w:t>.Г</w:t>
            </w:r>
            <w:proofErr w:type="gramEnd"/>
            <w:r>
              <w:rPr>
                <w:rStyle w:val="data2"/>
              </w:rPr>
              <w:t>ГГГ</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73</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7,75%</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365</w:t>
            </w:r>
          </w:p>
        </w:tc>
        <w:tc>
          <w:tcPr>
            <w:tcW w:w="80" w:type="dxa"/>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976,50</w:t>
            </w:r>
          </w:p>
        </w:tc>
      </w:tr>
      <w:tr w:rsidR="004B0DA6" w:rsidTr="004B0DA6">
        <w:trPr>
          <w:jc w:val="center"/>
        </w:trPr>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right"/>
            </w:pPr>
            <w:r>
              <w:t>Итого:</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279</w:t>
            </w: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7,46%</w:t>
            </w:r>
          </w:p>
        </w:tc>
        <w:tc>
          <w:tcPr>
            <w:tcW w:w="0" w:type="auto"/>
            <w:shd w:val="clear" w:color="auto" w:fill="auto"/>
            <w:tcMar>
              <w:top w:w="0" w:type="dxa"/>
              <w:left w:w="0" w:type="dxa"/>
              <w:bottom w:w="0" w:type="dxa"/>
              <w:right w:w="0" w:type="dxa"/>
            </w:tcMar>
            <w:vAlign w:val="center"/>
            <w:hideMark/>
          </w:tcPr>
          <w:p w:rsidR="004B0DA6" w:rsidRDefault="004B0DA6">
            <w:pPr>
              <w:rPr>
                <w:sz w:val="24"/>
                <w:szCs w:val="24"/>
              </w:rPr>
            </w:pPr>
          </w:p>
        </w:tc>
        <w:tc>
          <w:tcPr>
            <w:tcW w:w="0" w:type="auto"/>
            <w:shd w:val="clear" w:color="auto" w:fill="auto"/>
            <w:tcMar>
              <w:top w:w="0" w:type="dxa"/>
              <w:left w:w="0" w:type="dxa"/>
              <w:bottom w:w="0" w:type="dxa"/>
              <w:right w:w="0" w:type="dxa"/>
            </w:tcMar>
            <w:vAlign w:val="center"/>
            <w:hideMark/>
          </w:tcPr>
          <w:p w:rsidR="004B0DA6" w:rsidRDefault="004B0DA6">
            <w:pPr>
              <w:pStyle w:val="a4"/>
              <w:spacing w:before="0" w:beforeAutospacing="0" w:after="0" w:afterAutospacing="0"/>
              <w:ind w:firstLine="720"/>
              <w:jc w:val="center"/>
            </w:pPr>
            <w:r>
              <w:t>3 593,59</w:t>
            </w:r>
          </w:p>
        </w:tc>
        <w:tc>
          <w:tcPr>
            <w:tcW w:w="0" w:type="auto"/>
            <w:shd w:val="clear" w:color="auto" w:fill="auto"/>
            <w:vAlign w:val="center"/>
            <w:hideMark/>
          </w:tcPr>
          <w:p w:rsidR="004B0DA6" w:rsidRDefault="004B0DA6">
            <w:pPr>
              <w:rPr>
                <w:sz w:val="20"/>
                <w:szCs w:val="20"/>
              </w:rPr>
            </w:pPr>
          </w:p>
        </w:tc>
        <w:tc>
          <w:tcPr>
            <w:tcW w:w="80" w:type="dxa"/>
            <w:shd w:val="clear" w:color="auto" w:fill="auto"/>
            <w:vAlign w:val="center"/>
            <w:hideMark/>
          </w:tcPr>
          <w:p w:rsidR="004B0DA6" w:rsidRDefault="004B0DA6">
            <w:pPr>
              <w:rPr>
                <w:sz w:val="20"/>
                <w:szCs w:val="20"/>
              </w:rPr>
            </w:pPr>
          </w:p>
        </w:tc>
      </w:tr>
    </w:tbl>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Исходя из приведенного расчета, с ответчика в пользу истца должны быть взысканы проценты в сумме 3593,59 рублей.</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Сам факт признания того, что права потребителя нарушены, является основанием для возмещения морального вреда в исполнение положений статьи 15 Закона Российской Федерации «О защите прав потребителей».</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При наличии вины ответчика в нарушении прав истца как потребителя, с учетом его личности и конкретных обстоятельств дела, руководствуясь принципами разумности и справедливости, суд полагает </w:t>
      </w:r>
      <w:r>
        <w:rPr>
          <w:rFonts w:ascii="Helvetica" w:hAnsi="Helvetica" w:cs="Helvetica"/>
          <w:color w:val="333333"/>
          <w:sz w:val="26"/>
          <w:szCs w:val="26"/>
        </w:rPr>
        <w:lastRenderedPageBreak/>
        <w:t>возможным в качестве компенсации морального вреда взыскать сумму в размере 1000 рублей.</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Размер подлежащих возмещению судебных расходов в соответствии с требованиями статьи 100 Гражданского процессуального кодекса Российской Федерации, исходя из требований разумности, сложности дела и длительности его рассмотрения, объема выполненной представителем работы, суд определяет в сумме 4000 рублей. Несение расходов подтверждено договором от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и актом приема-передачи денежных средств от </w:t>
      </w:r>
      <w:r>
        <w:rPr>
          <w:rStyle w:val="data2"/>
          <w:rFonts w:ascii="Helvetica" w:hAnsi="Helvetica" w:cs="Helvetica"/>
          <w:color w:val="333333"/>
          <w:sz w:val="26"/>
          <w:szCs w:val="26"/>
        </w:rPr>
        <w:t>ДД.ММ.ГГГГ</w:t>
      </w:r>
      <w:r>
        <w:rPr>
          <w:rFonts w:ascii="Helvetica" w:hAnsi="Helvetica" w:cs="Helvetica"/>
          <w:color w:val="333333"/>
          <w:sz w:val="26"/>
          <w:szCs w:val="26"/>
        </w:rPr>
        <w:t> (</w:t>
      </w:r>
      <w:proofErr w:type="spellStart"/>
      <w:r>
        <w:rPr>
          <w:rFonts w:ascii="Helvetica" w:hAnsi="Helvetica" w:cs="Helvetica"/>
          <w:color w:val="333333"/>
          <w:sz w:val="26"/>
          <w:szCs w:val="26"/>
        </w:rPr>
        <w:t>л.д</w:t>
      </w:r>
      <w:proofErr w:type="spellEnd"/>
      <w:r>
        <w:rPr>
          <w:rFonts w:ascii="Helvetica" w:hAnsi="Helvetica" w:cs="Helvetica"/>
          <w:color w:val="333333"/>
          <w:sz w:val="26"/>
          <w:szCs w:val="26"/>
        </w:rPr>
        <w:t>. 28, 32, 33).</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соответствии с пунктом 6 статьи 13 Закона Российской Федерации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Сумма штрафа составляет 37865,99 рублей (63000 + 8138,39 + 3593,59 +1000 /2).</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Ходатайство о снижении штрафа на основании статьи 333 Гражданского кодекса Российской Федерации ответчиком не заявлено.</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статье 98, части 1 статьи 103 Гражданского процессуального кодекса Российской Федерации с ответчика в доход бюджета подлежит взысканию государственная пошлина в сумме 3751,96 рублей.</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основании изложенного, руководствуясь статьями 194-199 Гражданского процессуального кодекса Российской Федерации, суд</w:t>
      </w:r>
    </w:p>
    <w:p w:rsidR="004B0DA6" w:rsidRDefault="004B0DA6" w:rsidP="004B0DA6">
      <w:pPr>
        <w:pStyle w:val="a4"/>
        <w:shd w:val="clear" w:color="auto" w:fill="FFFFFF"/>
        <w:spacing w:before="0" w:beforeAutospacing="0" w:after="150" w:afterAutospacing="0"/>
        <w:ind w:firstLine="720"/>
        <w:jc w:val="center"/>
        <w:rPr>
          <w:rFonts w:ascii="Helvetica" w:hAnsi="Helvetica" w:cs="Helvetica"/>
          <w:color w:val="333333"/>
          <w:sz w:val="26"/>
          <w:szCs w:val="26"/>
        </w:rPr>
      </w:pPr>
      <w:proofErr w:type="gramStart"/>
      <w:r>
        <w:rPr>
          <w:rFonts w:ascii="Helvetica" w:hAnsi="Helvetica" w:cs="Helvetica"/>
          <w:color w:val="333333"/>
          <w:sz w:val="26"/>
          <w:szCs w:val="26"/>
        </w:rPr>
        <w:t>Р</w:t>
      </w:r>
      <w:proofErr w:type="gramEnd"/>
      <w:r>
        <w:rPr>
          <w:rFonts w:ascii="Helvetica" w:hAnsi="Helvetica" w:cs="Helvetica"/>
          <w:color w:val="333333"/>
          <w:sz w:val="26"/>
          <w:szCs w:val="26"/>
        </w:rPr>
        <w:t xml:space="preserve"> Е Ш И Л:</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Иск </w:t>
      </w:r>
      <w:r>
        <w:rPr>
          <w:rStyle w:val="fio1"/>
          <w:rFonts w:ascii="Helvetica" w:hAnsi="Helvetica" w:cs="Helvetica"/>
          <w:color w:val="333333"/>
          <w:sz w:val="26"/>
          <w:szCs w:val="26"/>
        </w:rPr>
        <w:t>+++</w:t>
      </w:r>
      <w:proofErr w:type="gramStart"/>
      <w:r>
        <w:rPr>
          <w:rStyle w:val="fio1"/>
          <w:rFonts w:ascii="Helvetica" w:hAnsi="Helvetica" w:cs="Helvetica"/>
          <w:color w:val="333333"/>
          <w:sz w:val="26"/>
          <w:szCs w:val="26"/>
        </w:rPr>
        <w:t>ой</w:t>
      </w:r>
      <w:proofErr w:type="gramEnd"/>
      <w:r>
        <w:rPr>
          <w:rStyle w:val="fio1"/>
          <w:rFonts w:ascii="Helvetica" w:hAnsi="Helvetica" w:cs="Helvetica"/>
          <w:color w:val="333333"/>
          <w:sz w:val="26"/>
          <w:szCs w:val="26"/>
        </w:rPr>
        <w:t xml:space="preserve"> С. Д.</w:t>
      </w:r>
      <w:r>
        <w:rPr>
          <w:rFonts w:ascii="Helvetica" w:hAnsi="Helvetica" w:cs="Helvetica"/>
          <w:color w:val="333333"/>
          <w:sz w:val="26"/>
          <w:szCs w:val="26"/>
        </w:rPr>
        <w:t> к ПАО «</w:t>
      </w:r>
      <w:r>
        <w:rPr>
          <w:rFonts w:ascii="Helvetica" w:hAnsi="Helvetica" w:cs="Helvetica"/>
          <w:color w:val="333333"/>
          <w:sz w:val="26"/>
          <w:szCs w:val="26"/>
        </w:rPr>
        <w:t>+++</w:t>
      </w:r>
      <w:r>
        <w:rPr>
          <w:rFonts w:ascii="Helvetica" w:hAnsi="Helvetica" w:cs="Helvetica"/>
          <w:color w:val="333333"/>
          <w:sz w:val="26"/>
          <w:szCs w:val="26"/>
        </w:rPr>
        <w:t>» о защите прав потребителей удовлетворить частично.</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Взыскать с ПАО «</w:t>
      </w:r>
      <w:r>
        <w:rPr>
          <w:rFonts w:ascii="Helvetica" w:hAnsi="Helvetica" w:cs="Helvetica"/>
          <w:color w:val="333333"/>
          <w:sz w:val="26"/>
          <w:szCs w:val="26"/>
        </w:rPr>
        <w:t>+++</w:t>
      </w:r>
      <w:r>
        <w:rPr>
          <w:rFonts w:ascii="Helvetica" w:hAnsi="Helvetica" w:cs="Helvetica"/>
          <w:color w:val="333333"/>
          <w:sz w:val="26"/>
          <w:szCs w:val="26"/>
        </w:rPr>
        <w:t>» в пользу </w:t>
      </w:r>
      <w:r>
        <w:rPr>
          <w:rStyle w:val="fio1"/>
          <w:rFonts w:ascii="Helvetica" w:hAnsi="Helvetica" w:cs="Helvetica"/>
          <w:color w:val="333333"/>
          <w:sz w:val="26"/>
          <w:szCs w:val="26"/>
        </w:rPr>
        <w:t>+++</w:t>
      </w:r>
      <w:r>
        <w:rPr>
          <w:rStyle w:val="fio1"/>
          <w:rFonts w:ascii="Helvetica" w:hAnsi="Helvetica" w:cs="Helvetica"/>
          <w:color w:val="333333"/>
          <w:sz w:val="26"/>
          <w:szCs w:val="26"/>
        </w:rPr>
        <w:t>ой С. Д.</w:t>
      </w:r>
      <w:r>
        <w:rPr>
          <w:rFonts w:ascii="Helvetica" w:hAnsi="Helvetica" w:cs="Helvetica"/>
          <w:color w:val="333333"/>
          <w:sz w:val="26"/>
          <w:szCs w:val="26"/>
        </w:rPr>
        <w:t> в счет возврата уплаченной страховой премии 63000 рублей; убытки в виде процентов по кредиту, начисленных на сумму удержанной страховой премии в размере 8138 рублей 39 копеек; в счет возврата процентов за пользование чужими денежными средствами 3593 рубля 59 копеек; в счет компенсации морального вреда 1000 рублей;</w:t>
      </w:r>
      <w:proofErr w:type="gramEnd"/>
      <w:r>
        <w:rPr>
          <w:rFonts w:ascii="Helvetica" w:hAnsi="Helvetica" w:cs="Helvetica"/>
          <w:color w:val="333333"/>
          <w:sz w:val="26"/>
          <w:szCs w:val="26"/>
        </w:rPr>
        <w:t xml:space="preserve"> в счет оплаты услуг представителя 4000 рублей, штраф за удовлетворение требований потребителя в принудительном порядке в размере 37865 рублей 99 копеек.</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ПАО «</w:t>
      </w:r>
      <w:r>
        <w:rPr>
          <w:rFonts w:ascii="Helvetica" w:hAnsi="Helvetica" w:cs="Helvetica"/>
          <w:color w:val="333333"/>
          <w:sz w:val="26"/>
          <w:szCs w:val="26"/>
        </w:rPr>
        <w:t>+++</w:t>
      </w:r>
      <w:r>
        <w:rPr>
          <w:rFonts w:ascii="Helvetica" w:hAnsi="Helvetica" w:cs="Helvetica"/>
          <w:color w:val="333333"/>
          <w:sz w:val="26"/>
          <w:szCs w:val="26"/>
        </w:rPr>
        <w:t xml:space="preserve">» в доход бюджета </w:t>
      </w:r>
      <w:proofErr w:type="spellStart"/>
      <w:r>
        <w:rPr>
          <w:rFonts w:ascii="Helvetica" w:hAnsi="Helvetica" w:cs="Helvetica"/>
          <w:color w:val="333333"/>
          <w:sz w:val="26"/>
          <w:szCs w:val="26"/>
        </w:rPr>
        <w:t>Лаишевского</w:t>
      </w:r>
      <w:proofErr w:type="spellEnd"/>
      <w:r>
        <w:rPr>
          <w:rFonts w:ascii="Helvetica" w:hAnsi="Helvetica" w:cs="Helvetica"/>
          <w:color w:val="333333"/>
          <w:sz w:val="26"/>
          <w:szCs w:val="26"/>
        </w:rPr>
        <w:t xml:space="preserve"> муниципального района РТ государственную пошлину в размере 3751 рубль 96 копеек.</w:t>
      </w:r>
    </w:p>
    <w:p w:rsidR="004B0DA6" w:rsidRDefault="004B0DA6" w:rsidP="004B0DA6">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На решение может быть подана апелляционная жалоба или представление в Верховный Суд Республики Татарстан через Лаишевский </w:t>
      </w:r>
      <w:r>
        <w:rPr>
          <w:rFonts w:ascii="Helvetica" w:hAnsi="Helvetica" w:cs="Helvetica"/>
          <w:color w:val="333333"/>
          <w:sz w:val="26"/>
          <w:szCs w:val="26"/>
        </w:rPr>
        <w:lastRenderedPageBreak/>
        <w:t>районный суд в течение одного месяца со дня составления мотивированного решения.</w:t>
      </w:r>
    </w:p>
    <w:p w:rsidR="007370BC" w:rsidRPr="004B0DA6" w:rsidRDefault="007370BC" w:rsidP="004B0DA6"/>
    <w:sectPr w:rsidR="007370BC" w:rsidRPr="004B0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75"/>
    <w:rsid w:val="000806E9"/>
    <w:rsid w:val="000938D8"/>
    <w:rsid w:val="000B4575"/>
    <w:rsid w:val="00186E29"/>
    <w:rsid w:val="004B0DA6"/>
    <w:rsid w:val="004D60BE"/>
    <w:rsid w:val="00505819"/>
    <w:rsid w:val="00525B4C"/>
    <w:rsid w:val="007370BC"/>
    <w:rsid w:val="007C3B00"/>
    <w:rsid w:val="007E0363"/>
    <w:rsid w:val="008A3C42"/>
    <w:rsid w:val="0091176C"/>
    <w:rsid w:val="009E4E26"/>
    <w:rsid w:val="00CA33D6"/>
    <w:rsid w:val="00DA6FF9"/>
    <w:rsid w:val="00E264E7"/>
    <w:rsid w:val="00E45070"/>
    <w:rsid w:val="00E53366"/>
    <w:rsid w:val="00F3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E4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 w:type="character" w:customStyle="1" w:styleId="30">
    <w:name w:val="Заголовок 3 Знак"/>
    <w:basedOn w:val="a0"/>
    <w:link w:val="3"/>
    <w:uiPriority w:val="9"/>
    <w:semiHidden/>
    <w:rsid w:val="009E4E26"/>
    <w:rPr>
      <w:rFonts w:asciiTheme="majorHAnsi" w:eastAsiaTheme="majorEastAsia" w:hAnsiTheme="majorHAnsi" w:cstheme="majorBidi"/>
      <w:b/>
      <w:bCs/>
      <w:color w:val="4F81BD" w:themeColor="accent1"/>
    </w:rPr>
  </w:style>
  <w:style w:type="paragraph" w:styleId="a4">
    <w:name w:val="Normal (Web)"/>
    <w:basedOn w:val="a"/>
    <w:uiPriority w:val="99"/>
    <w:unhideWhenUsed/>
    <w:rsid w:val="009E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9E4E26"/>
  </w:style>
  <w:style w:type="character" w:customStyle="1" w:styleId="data2">
    <w:name w:val="data2"/>
    <w:basedOn w:val="a0"/>
    <w:rsid w:val="009E4E26"/>
  </w:style>
  <w:style w:type="character" w:customStyle="1" w:styleId="nomer2">
    <w:name w:val="nomer2"/>
    <w:basedOn w:val="a0"/>
    <w:rsid w:val="009E4E26"/>
  </w:style>
  <w:style w:type="character" w:customStyle="1" w:styleId="others1">
    <w:name w:val="others1"/>
    <w:basedOn w:val="a0"/>
    <w:rsid w:val="009E4E26"/>
  </w:style>
  <w:style w:type="character" w:customStyle="1" w:styleId="address2">
    <w:name w:val="address2"/>
    <w:basedOn w:val="a0"/>
    <w:rsid w:val="009E4E26"/>
  </w:style>
  <w:style w:type="character" w:customStyle="1" w:styleId="fio2">
    <w:name w:val="fio2"/>
    <w:basedOn w:val="a0"/>
    <w:rsid w:val="007E0363"/>
  </w:style>
  <w:style w:type="character" w:customStyle="1" w:styleId="others38">
    <w:name w:val="others38"/>
    <w:basedOn w:val="a0"/>
    <w:rsid w:val="007E0363"/>
  </w:style>
  <w:style w:type="character" w:customStyle="1" w:styleId="fio4">
    <w:name w:val="fio4"/>
    <w:basedOn w:val="a0"/>
    <w:rsid w:val="007E0363"/>
  </w:style>
  <w:style w:type="character" w:customStyle="1" w:styleId="others39">
    <w:name w:val="others39"/>
    <w:basedOn w:val="a0"/>
    <w:rsid w:val="007E0363"/>
  </w:style>
  <w:style w:type="character" w:customStyle="1" w:styleId="fio5">
    <w:name w:val="fio5"/>
    <w:basedOn w:val="a0"/>
    <w:rsid w:val="007E0363"/>
  </w:style>
  <w:style w:type="character" w:customStyle="1" w:styleId="others2">
    <w:name w:val="others2"/>
    <w:basedOn w:val="a0"/>
    <w:rsid w:val="007E0363"/>
  </w:style>
  <w:style w:type="character" w:customStyle="1" w:styleId="others3">
    <w:name w:val="others3"/>
    <w:basedOn w:val="a0"/>
    <w:rsid w:val="007E0363"/>
  </w:style>
  <w:style w:type="character" w:customStyle="1" w:styleId="others4">
    <w:name w:val="others4"/>
    <w:basedOn w:val="a0"/>
    <w:rsid w:val="007E0363"/>
  </w:style>
  <w:style w:type="character" w:customStyle="1" w:styleId="others5">
    <w:name w:val="others5"/>
    <w:basedOn w:val="a0"/>
    <w:rsid w:val="007E0363"/>
  </w:style>
  <w:style w:type="character" w:customStyle="1" w:styleId="others6">
    <w:name w:val="others6"/>
    <w:basedOn w:val="a0"/>
    <w:rsid w:val="007E0363"/>
  </w:style>
  <w:style w:type="character" w:customStyle="1" w:styleId="others7">
    <w:name w:val="others7"/>
    <w:basedOn w:val="a0"/>
    <w:rsid w:val="007E0363"/>
  </w:style>
  <w:style w:type="character" w:customStyle="1" w:styleId="others8">
    <w:name w:val="others8"/>
    <w:basedOn w:val="a0"/>
    <w:rsid w:val="007E0363"/>
  </w:style>
  <w:style w:type="character" w:customStyle="1" w:styleId="others9">
    <w:name w:val="others9"/>
    <w:basedOn w:val="a0"/>
    <w:rsid w:val="007E0363"/>
  </w:style>
  <w:style w:type="character" w:customStyle="1" w:styleId="others10">
    <w:name w:val="others10"/>
    <w:basedOn w:val="a0"/>
    <w:rsid w:val="007E0363"/>
  </w:style>
  <w:style w:type="character" w:customStyle="1" w:styleId="others11">
    <w:name w:val="others11"/>
    <w:basedOn w:val="a0"/>
    <w:rsid w:val="007E0363"/>
  </w:style>
  <w:style w:type="character" w:customStyle="1" w:styleId="others12">
    <w:name w:val="others12"/>
    <w:basedOn w:val="a0"/>
    <w:rsid w:val="007E0363"/>
  </w:style>
  <w:style w:type="character" w:customStyle="1" w:styleId="others40">
    <w:name w:val="others40"/>
    <w:basedOn w:val="a0"/>
    <w:rsid w:val="007E0363"/>
  </w:style>
  <w:style w:type="character" w:customStyle="1" w:styleId="others41">
    <w:name w:val="others41"/>
    <w:basedOn w:val="a0"/>
    <w:rsid w:val="007E0363"/>
  </w:style>
  <w:style w:type="character" w:customStyle="1" w:styleId="others13">
    <w:name w:val="others13"/>
    <w:basedOn w:val="a0"/>
    <w:rsid w:val="007E0363"/>
  </w:style>
  <w:style w:type="character" w:customStyle="1" w:styleId="others42">
    <w:name w:val="others42"/>
    <w:basedOn w:val="a0"/>
    <w:rsid w:val="007E0363"/>
  </w:style>
  <w:style w:type="character" w:customStyle="1" w:styleId="others43">
    <w:name w:val="others43"/>
    <w:basedOn w:val="a0"/>
    <w:rsid w:val="007E0363"/>
  </w:style>
  <w:style w:type="character" w:customStyle="1" w:styleId="others14">
    <w:name w:val="others14"/>
    <w:basedOn w:val="a0"/>
    <w:rsid w:val="007E0363"/>
  </w:style>
  <w:style w:type="character" w:customStyle="1" w:styleId="others15">
    <w:name w:val="others15"/>
    <w:basedOn w:val="a0"/>
    <w:rsid w:val="007E0363"/>
  </w:style>
  <w:style w:type="character" w:customStyle="1" w:styleId="others16">
    <w:name w:val="others16"/>
    <w:basedOn w:val="a0"/>
    <w:rsid w:val="007E0363"/>
  </w:style>
  <w:style w:type="character" w:customStyle="1" w:styleId="others44">
    <w:name w:val="others44"/>
    <w:basedOn w:val="a0"/>
    <w:rsid w:val="007E0363"/>
  </w:style>
  <w:style w:type="character" w:customStyle="1" w:styleId="others18">
    <w:name w:val="others18"/>
    <w:basedOn w:val="a0"/>
    <w:rsid w:val="007E0363"/>
  </w:style>
  <w:style w:type="character" w:customStyle="1" w:styleId="others19">
    <w:name w:val="others19"/>
    <w:basedOn w:val="a0"/>
    <w:rsid w:val="007E0363"/>
  </w:style>
  <w:style w:type="character" w:customStyle="1" w:styleId="others45">
    <w:name w:val="others45"/>
    <w:basedOn w:val="a0"/>
    <w:rsid w:val="007E0363"/>
  </w:style>
  <w:style w:type="character" w:customStyle="1" w:styleId="others21">
    <w:name w:val="others21"/>
    <w:basedOn w:val="a0"/>
    <w:rsid w:val="007E0363"/>
  </w:style>
  <w:style w:type="character" w:customStyle="1" w:styleId="others22">
    <w:name w:val="others22"/>
    <w:basedOn w:val="a0"/>
    <w:rsid w:val="007E0363"/>
  </w:style>
  <w:style w:type="character" w:customStyle="1" w:styleId="others23">
    <w:name w:val="others23"/>
    <w:basedOn w:val="a0"/>
    <w:rsid w:val="007E0363"/>
  </w:style>
  <w:style w:type="character" w:customStyle="1" w:styleId="others24">
    <w:name w:val="others24"/>
    <w:basedOn w:val="a0"/>
    <w:rsid w:val="007E0363"/>
  </w:style>
  <w:style w:type="character" w:customStyle="1" w:styleId="others25">
    <w:name w:val="others25"/>
    <w:basedOn w:val="a0"/>
    <w:rsid w:val="007E0363"/>
  </w:style>
  <w:style w:type="character" w:customStyle="1" w:styleId="others26">
    <w:name w:val="others26"/>
    <w:basedOn w:val="a0"/>
    <w:rsid w:val="007E0363"/>
  </w:style>
  <w:style w:type="character" w:customStyle="1" w:styleId="others27">
    <w:name w:val="others27"/>
    <w:basedOn w:val="a0"/>
    <w:rsid w:val="007E0363"/>
  </w:style>
  <w:style w:type="character" w:customStyle="1" w:styleId="others28">
    <w:name w:val="others28"/>
    <w:basedOn w:val="a0"/>
    <w:rsid w:val="007E0363"/>
  </w:style>
  <w:style w:type="character" w:customStyle="1" w:styleId="others29">
    <w:name w:val="others29"/>
    <w:basedOn w:val="a0"/>
    <w:rsid w:val="007E0363"/>
  </w:style>
  <w:style w:type="character" w:customStyle="1" w:styleId="others30">
    <w:name w:val="others30"/>
    <w:basedOn w:val="a0"/>
    <w:rsid w:val="007E0363"/>
  </w:style>
  <w:style w:type="character" w:customStyle="1" w:styleId="others31">
    <w:name w:val="others31"/>
    <w:basedOn w:val="a0"/>
    <w:rsid w:val="007E0363"/>
  </w:style>
  <w:style w:type="paragraph" w:styleId="a5">
    <w:name w:val="Balloon Text"/>
    <w:basedOn w:val="a"/>
    <w:link w:val="a6"/>
    <w:uiPriority w:val="99"/>
    <w:semiHidden/>
    <w:unhideWhenUsed/>
    <w:rsid w:val="007E03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363"/>
    <w:rPr>
      <w:rFonts w:ascii="Tahoma" w:hAnsi="Tahoma" w:cs="Tahoma"/>
      <w:sz w:val="16"/>
      <w:szCs w:val="16"/>
    </w:rPr>
  </w:style>
  <w:style w:type="character" w:customStyle="1" w:styleId="fio8">
    <w:name w:val="fio8"/>
    <w:basedOn w:val="a0"/>
    <w:rsid w:val="008A3C42"/>
  </w:style>
  <w:style w:type="character" w:customStyle="1" w:styleId="fio3">
    <w:name w:val="fio3"/>
    <w:basedOn w:val="a0"/>
    <w:rsid w:val="008A3C42"/>
  </w:style>
  <w:style w:type="character" w:customStyle="1" w:styleId="others17">
    <w:name w:val="others17"/>
    <w:basedOn w:val="a0"/>
    <w:rsid w:val="008A3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E4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 w:type="character" w:customStyle="1" w:styleId="30">
    <w:name w:val="Заголовок 3 Знак"/>
    <w:basedOn w:val="a0"/>
    <w:link w:val="3"/>
    <w:uiPriority w:val="9"/>
    <w:semiHidden/>
    <w:rsid w:val="009E4E26"/>
    <w:rPr>
      <w:rFonts w:asciiTheme="majorHAnsi" w:eastAsiaTheme="majorEastAsia" w:hAnsiTheme="majorHAnsi" w:cstheme="majorBidi"/>
      <w:b/>
      <w:bCs/>
      <w:color w:val="4F81BD" w:themeColor="accent1"/>
    </w:rPr>
  </w:style>
  <w:style w:type="paragraph" w:styleId="a4">
    <w:name w:val="Normal (Web)"/>
    <w:basedOn w:val="a"/>
    <w:uiPriority w:val="99"/>
    <w:unhideWhenUsed/>
    <w:rsid w:val="009E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9E4E26"/>
  </w:style>
  <w:style w:type="character" w:customStyle="1" w:styleId="data2">
    <w:name w:val="data2"/>
    <w:basedOn w:val="a0"/>
    <w:rsid w:val="009E4E26"/>
  </w:style>
  <w:style w:type="character" w:customStyle="1" w:styleId="nomer2">
    <w:name w:val="nomer2"/>
    <w:basedOn w:val="a0"/>
    <w:rsid w:val="009E4E26"/>
  </w:style>
  <w:style w:type="character" w:customStyle="1" w:styleId="others1">
    <w:name w:val="others1"/>
    <w:basedOn w:val="a0"/>
    <w:rsid w:val="009E4E26"/>
  </w:style>
  <w:style w:type="character" w:customStyle="1" w:styleId="address2">
    <w:name w:val="address2"/>
    <w:basedOn w:val="a0"/>
    <w:rsid w:val="009E4E26"/>
  </w:style>
  <w:style w:type="character" w:customStyle="1" w:styleId="fio2">
    <w:name w:val="fio2"/>
    <w:basedOn w:val="a0"/>
    <w:rsid w:val="007E0363"/>
  </w:style>
  <w:style w:type="character" w:customStyle="1" w:styleId="others38">
    <w:name w:val="others38"/>
    <w:basedOn w:val="a0"/>
    <w:rsid w:val="007E0363"/>
  </w:style>
  <w:style w:type="character" w:customStyle="1" w:styleId="fio4">
    <w:name w:val="fio4"/>
    <w:basedOn w:val="a0"/>
    <w:rsid w:val="007E0363"/>
  </w:style>
  <w:style w:type="character" w:customStyle="1" w:styleId="others39">
    <w:name w:val="others39"/>
    <w:basedOn w:val="a0"/>
    <w:rsid w:val="007E0363"/>
  </w:style>
  <w:style w:type="character" w:customStyle="1" w:styleId="fio5">
    <w:name w:val="fio5"/>
    <w:basedOn w:val="a0"/>
    <w:rsid w:val="007E0363"/>
  </w:style>
  <w:style w:type="character" w:customStyle="1" w:styleId="others2">
    <w:name w:val="others2"/>
    <w:basedOn w:val="a0"/>
    <w:rsid w:val="007E0363"/>
  </w:style>
  <w:style w:type="character" w:customStyle="1" w:styleId="others3">
    <w:name w:val="others3"/>
    <w:basedOn w:val="a0"/>
    <w:rsid w:val="007E0363"/>
  </w:style>
  <w:style w:type="character" w:customStyle="1" w:styleId="others4">
    <w:name w:val="others4"/>
    <w:basedOn w:val="a0"/>
    <w:rsid w:val="007E0363"/>
  </w:style>
  <w:style w:type="character" w:customStyle="1" w:styleId="others5">
    <w:name w:val="others5"/>
    <w:basedOn w:val="a0"/>
    <w:rsid w:val="007E0363"/>
  </w:style>
  <w:style w:type="character" w:customStyle="1" w:styleId="others6">
    <w:name w:val="others6"/>
    <w:basedOn w:val="a0"/>
    <w:rsid w:val="007E0363"/>
  </w:style>
  <w:style w:type="character" w:customStyle="1" w:styleId="others7">
    <w:name w:val="others7"/>
    <w:basedOn w:val="a0"/>
    <w:rsid w:val="007E0363"/>
  </w:style>
  <w:style w:type="character" w:customStyle="1" w:styleId="others8">
    <w:name w:val="others8"/>
    <w:basedOn w:val="a0"/>
    <w:rsid w:val="007E0363"/>
  </w:style>
  <w:style w:type="character" w:customStyle="1" w:styleId="others9">
    <w:name w:val="others9"/>
    <w:basedOn w:val="a0"/>
    <w:rsid w:val="007E0363"/>
  </w:style>
  <w:style w:type="character" w:customStyle="1" w:styleId="others10">
    <w:name w:val="others10"/>
    <w:basedOn w:val="a0"/>
    <w:rsid w:val="007E0363"/>
  </w:style>
  <w:style w:type="character" w:customStyle="1" w:styleId="others11">
    <w:name w:val="others11"/>
    <w:basedOn w:val="a0"/>
    <w:rsid w:val="007E0363"/>
  </w:style>
  <w:style w:type="character" w:customStyle="1" w:styleId="others12">
    <w:name w:val="others12"/>
    <w:basedOn w:val="a0"/>
    <w:rsid w:val="007E0363"/>
  </w:style>
  <w:style w:type="character" w:customStyle="1" w:styleId="others40">
    <w:name w:val="others40"/>
    <w:basedOn w:val="a0"/>
    <w:rsid w:val="007E0363"/>
  </w:style>
  <w:style w:type="character" w:customStyle="1" w:styleId="others41">
    <w:name w:val="others41"/>
    <w:basedOn w:val="a0"/>
    <w:rsid w:val="007E0363"/>
  </w:style>
  <w:style w:type="character" w:customStyle="1" w:styleId="others13">
    <w:name w:val="others13"/>
    <w:basedOn w:val="a0"/>
    <w:rsid w:val="007E0363"/>
  </w:style>
  <w:style w:type="character" w:customStyle="1" w:styleId="others42">
    <w:name w:val="others42"/>
    <w:basedOn w:val="a0"/>
    <w:rsid w:val="007E0363"/>
  </w:style>
  <w:style w:type="character" w:customStyle="1" w:styleId="others43">
    <w:name w:val="others43"/>
    <w:basedOn w:val="a0"/>
    <w:rsid w:val="007E0363"/>
  </w:style>
  <w:style w:type="character" w:customStyle="1" w:styleId="others14">
    <w:name w:val="others14"/>
    <w:basedOn w:val="a0"/>
    <w:rsid w:val="007E0363"/>
  </w:style>
  <w:style w:type="character" w:customStyle="1" w:styleId="others15">
    <w:name w:val="others15"/>
    <w:basedOn w:val="a0"/>
    <w:rsid w:val="007E0363"/>
  </w:style>
  <w:style w:type="character" w:customStyle="1" w:styleId="others16">
    <w:name w:val="others16"/>
    <w:basedOn w:val="a0"/>
    <w:rsid w:val="007E0363"/>
  </w:style>
  <w:style w:type="character" w:customStyle="1" w:styleId="others44">
    <w:name w:val="others44"/>
    <w:basedOn w:val="a0"/>
    <w:rsid w:val="007E0363"/>
  </w:style>
  <w:style w:type="character" w:customStyle="1" w:styleId="others18">
    <w:name w:val="others18"/>
    <w:basedOn w:val="a0"/>
    <w:rsid w:val="007E0363"/>
  </w:style>
  <w:style w:type="character" w:customStyle="1" w:styleId="others19">
    <w:name w:val="others19"/>
    <w:basedOn w:val="a0"/>
    <w:rsid w:val="007E0363"/>
  </w:style>
  <w:style w:type="character" w:customStyle="1" w:styleId="others45">
    <w:name w:val="others45"/>
    <w:basedOn w:val="a0"/>
    <w:rsid w:val="007E0363"/>
  </w:style>
  <w:style w:type="character" w:customStyle="1" w:styleId="others21">
    <w:name w:val="others21"/>
    <w:basedOn w:val="a0"/>
    <w:rsid w:val="007E0363"/>
  </w:style>
  <w:style w:type="character" w:customStyle="1" w:styleId="others22">
    <w:name w:val="others22"/>
    <w:basedOn w:val="a0"/>
    <w:rsid w:val="007E0363"/>
  </w:style>
  <w:style w:type="character" w:customStyle="1" w:styleId="others23">
    <w:name w:val="others23"/>
    <w:basedOn w:val="a0"/>
    <w:rsid w:val="007E0363"/>
  </w:style>
  <w:style w:type="character" w:customStyle="1" w:styleId="others24">
    <w:name w:val="others24"/>
    <w:basedOn w:val="a0"/>
    <w:rsid w:val="007E0363"/>
  </w:style>
  <w:style w:type="character" w:customStyle="1" w:styleId="others25">
    <w:name w:val="others25"/>
    <w:basedOn w:val="a0"/>
    <w:rsid w:val="007E0363"/>
  </w:style>
  <w:style w:type="character" w:customStyle="1" w:styleId="others26">
    <w:name w:val="others26"/>
    <w:basedOn w:val="a0"/>
    <w:rsid w:val="007E0363"/>
  </w:style>
  <w:style w:type="character" w:customStyle="1" w:styleId="others27">
    <w:name w:val="others27"/>
    <w:basedOn w:val="a0"/>
    <w:rsid w:val="007E0363"/>
  </w:style>
  <w:style w:type="character" w:customStyle="1" w:styleId="others28">
    <w:name w:val="others28"/>
    <w:basedOn w:val="a0"/>
    <w:rsid w:val="007E0363"/>
  </w:style>
  <w:style w:type="character" w:customStyle="1" w:styleId="others29">
    <w:name w:val="others29"/>
    <w:basedOn w:val="a0"/>
    <w:rsid w:val="007E0363"/>
  </w:style>
  <w:style w:type="character" w:customStyle="1" w:styleId="others30">
    <w:name w:val="others30"/>
    <w:basedOn w:val="a0"/>
    <w:rsid w:val="007E0363"/>
  </w:style>
  <w:style w:type="character" w:customStyle="1" w:styleId="others31">
    <w:name w:val="others31"/>
    <w:basedOn w:val="a0"/>
    <w:rsid w:val="007E0363"/>
  </w:style>
  <w:style w:type="paragraph" w:styleId="a5">
    <w:name w:val="Balloon Text"/>
    <w:basedOn w:val="a"/>
    <w:link w:val="a6"/>
    <w:uiPriority w:val="99"/>
    <w:semiHidden/>
    <w:unhideWhenUsed/>
    <w:rsid w:val="007E03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363"/>
    <w:rPr>
      <w:rFonts w:ascii="Tahoma" w:hAnsi="Tahoma" w:cs="Tahoma"/>
      <w:sz w:val="16"/>
      <w:szCs w:val="16"/>
    </w:rPr>
  </w:style>
  <w:style w:type="character" w:customStyle="1" w:styleId="fio8">
    <w:name w:val="fio8"/>
    <w:basedOn w:val="a0"/>
    <w:rsid w:val="008A3C42"/>
  </w:style>
  <w:style w:type="character" w:customStyle="1" w:styleId="fio3">
    <w:name w:val="fio3"/>
    <w:basedOn w:val="a0"/>
    <w:rsid w:val="008A3C42"/>
  </w:style>
  <w:style w:type="character" w:customStyle="1" w:styleId="others17">
    <w:name w:val="others17"/>
    <w:basedOn w:val="a0"/>
    <w:rsid w:val="008A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6484">
      <w:bodyDiv w:val="1"/>
      <w:marLeft w:val="0"/>
      <w:marRight w:val="0"/>
      <w:marTop w:val="0"/>
      <w:marBottom w:val="0"/>
      <w:divBdr>
        <w:top w:val="none" w:sz="0" w:space="0" w:color="auto"/>
        <w:left w:val="none" w:sz="0" w:space="0" w:color="auto"/>
        <w:bottom w:val="none" w:sz="0" w:space="0" w:color="auto"/>
        <w:right w:val="none" w:sz="0" w:space="0" w:color="auto"/>
      </w:divBdr>
      <w:divsChild>
        <w:div w:id="1319960643">
          <w:marLeft w:val="0"/>
          <w:marRight w:val="0"/>
          <w:marTop w:val="0"/>
          <w:marBottom w:val="60"/>
          <w:divBdr>
            <w:top w:val="none" w:sz="0" w:space="0" w:color="auto"/>
            <w:left w:val="none" w:sz="0" w:space="0" w:color="auto"/>
            <w:bottom w:val="none" w:sz="0" w:space="0" w:color="auto"/>
            <w:right w:val="none" w:sz="0" w:space="0" w:color="auto"/>
          </w:divBdr>
        </w:div>
      </w:divsChild>
    </w:div>
    <w:div w:id="127288967">
      <w:bodyDiv w:val="1"/>
      <w:marLeft w:val="0"/>
      <w:marRight w:val="0"/>
      <w:marTop w:val="0"/>
      <w:marBottom w:val="0"/>
      <w:divBdr>
        <w:top w:val="none" w:sz="0" w:space="0" w:color="auto"/>
        <w:left w:val="none" w:sz="0" w:space="0" w:color="auto"/>
        <w:bottom w:val="none" w:sz="0" w:space="0" w:color="auto"/>
        <w:right w:val="none" w:sz="0" w:space="0" w:color="auto"/>
      </w:divBdr>
      <w:divsChild>
        <w:div w:id="13365675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15771150">
      <w:bodyDiv w:val="1"/>
      <w:marLeft w:val="0"/>
      <w:marRight w:val="0"/>
      <w:marTop w:val="0"/>
      <w:marBottom w:val="0"/>
      <w:divBdr>
        <w:top w:val="none" w:sz="0" w:space="0" w:color="auto"/>
        <w:left w:val="none" w:sz="0" w:space="0" w:color="auto"/>
        <w:bottom w:val="none" w:sz="0" w:space="0" w:color="auto"/>
        <w:right w:val="none" w:sz="0" w:space="0" w:color="auto"/>
      </w:divBdr>
      <w:divsChild>
        <w:div w:id="1166213711">
          <w:marLeft w:val="0"/>
          <w:marRight w:val="0"/>
          <w:marTop w:val="0"/>
          <w:marBottom w:val="60"/>
          <w:divBdr>
            <w:top w:val="none" w:sz="0" w:space="0" w:color="auto"/>
            <w:left w:val="none" w:sz="0" w:space="0" w:color="auto"/>
            <w:bottom w:val="none" w:sz="0" w:space="0" w:color="auto"/>
            <w:right w:val="none" w:sz="0" w:space="0" w:color="auto"/>
          </w:divBdr>
        </w:div>
      </w:divsChild>
    </w:div>
    <w:div w:id="605581804">
      <w:bodyDiv w:val="1"/>
      <w:marLeft w:val="0"/>
      <w:marRight w:val="0"/>
      <w:marTop w:val="0"/>
      <w:marBottom w:val="0"/>
      <w:divBdr>
        <w:top w:val="none" w:sz="0" w:space="0" w:color="auto"/>
        <w:left w:val="none" w:sz="0" w:space="0" w:color="auto"/>
        <w:bottom w:val="none" w:sz="0" w:space="0" w:color="auto"/>
        <w:right w:val="none" w:sz="0" w:space="0" w:color="auto"/>
      </w:divBdr>
      <w:divsChild>
        <w:div w:id="5907000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4529168">
      <w:bodyDiv w:val="1"/>
      <w:marLeft w:val="0"/>
      <w:marRight w:val="0"/>
      <w:marTop w:val="0"/>
      <w:marBottom w:val="0"/>
      <w:divBdr>
        <w:top w:val="none" w:sz="0" w:space="0" w:color="auto"/>
        <w:left w:val="none" w:sz="0" w:space="0" w:color="auto"/>
        <w:bottom w:val="none" w:sz="0" w:space="0" w:color="auto"/>
        <w:right w:val="none" w:sz="0" w:space="0" w:color="auto"/>
      </w:divBdr>
      <w:divsChild>
        <w:div w:id="1884053959">
          <w:marLeft w:val="0"/>
          <w:marRight w:val="0"/>
          <w:marTop w:val="0"/>
          <w:marBottom w:val="60"/>
          <w:divBdr>
            <w:top w:val="none" w:sz="0" w:space="0" w:color="auto"/>
            <w:left w:val="none" w:sz="0" w:space="0" w:color="auto"/>
            <w:bottom w:val="none" w:sz="0" w:space="0" w:color="auto"/>
            <w:right w:val="none" w:sz="0" w:space="0" w:color="auto"/>
          </w:divBdr>
        </w:div>
      </w:divsChild>
    </w:div>
    <w:div w:id="930163827">
      <w:bodyDiv w:val="1"/>
      <w:marLeft w:val="0"/>
      <w:marRight w:val="0"/>
      <w:marTop w:val="0"/>
      <w:marBottom w:val="0"/>
      <w:divBdr>
        <w:top w:val="none" w:sz="0" w:space="0" w:color="auto"/>
        <w:left w:val="none" w:sz="0" w:space="0" w:color="auto"/>
        <w:bottom w:val="none" w:sz="0" w:space="0" w:color="auto"/>
        <w:right w:val="none" w:sz="0" w:space="0" w:color="auto"/>
      </w:divBdr>
      <w:divsChild>
        <w:div w:id="412703825">
          <w:marLeft w:val="0"/>
          <w:marRight w:val="0"/>
          <w:marTop w:val="0"/>
          <w:marBottom w:val="60"/>
          <w:divBdr>
            <w:top w:val="none" w:sz="0" w:space="0" w:color="auto"/>
            <w:left w:val="none" w:sz="0" w:space="0" w:color="auto"/>
            <w:bottom w:val="none" w:sz="0" w:space="0" w:color="auto"/>
            <w:right w:val="none" w:sz="0" w:space="0" w:color="auto"/>
          </w:divBdr>
        </w:div>
      </w:divsChild>
    </w:div>
    <w:div w:id="1006592554">
      <w:bodyDiv w:val="1"/>
      <w:marLeft w:val="0"/>
      <w:marRight w:val="0"/>
      <w:marTop w:val="0"/>
      <w:marBottom w:val="0"/>
      <w:divBdr>
        <w:top w:val="none" w:sz="0" w:space="0" w:color="auto"/>
        <w:left w:val="none" w:sz="0" w:space="0" w:color="auto"/>
        <w:bottom w:val="none" w:sz="0" w:space="0" w:color="auto"/>
        <w:right w:val="none" w:sz="0" w:space="0" w:color="auto"/>
      </w:divBdr>
      <w:divsChild>
        <w:div w:id="1764298775">
          <w:marLeft w:val="0"/>
          <w:marRight w:val="0"/>
          <w:marTop w:val="0"/>
          <w:marBottom w:val="60"/>
          <w:divBdr>
            <w:top w:val="none" w:sz="0" w:space="0" w:color="auto"/>
            <w:left w:val="none" w:sz="0" w:space="0" w:color="auto"/>
            <w:bottom w:val="none" w:sz="0" w:space="0" w:color="auto"/>
            <w:right w:val="none" w:sz="0" w:space="0" w:color="auto"/>
          </w:divBdr>
        </w:div>
      </w:divsChild>
    </w:div>
    <w:div w:id="1014840571">
      <w:bodyDiv w:val="1"/>
      <w:marLeft w:val="0"/>
      <w:marRight w:val="0"/>
      <w:marTop w:val="0"/>
      <w:marBottom w:val="0"/>
      <w:divBdr>
        <w:top w:val="none" w:sz="0" w:space="0" w:color="auto"/>
        <w:left w:val="none" w:sz="0" w:space="0" w:color="auto"/>
        <w:bottom w:val="none" w:sz="0" w:space="0" w:color="auto"/>
        <w:right w:val="none" w:sz="0" w:space="0" w:color="auto"/>
      </w:divBdr>
      <w:divsChild>
        <w:div w:id="1525360324">
          <w:marLeft w:val="0"/>
          <w:marRight w:val="0"/>
          <w:marTop w:val="0"/>
          <w:marBottom w:val="60"/>
          <w:divBdr>
            <w:top w:val="none" w:sz="0" w:space="0" w:color="auto"/>
            <w:left w:val="none" w:sz="0" w:space="0" w:color="auto"/>
            <w:bottom w:val="none" w:sz="0" w:space="0" w:color="auto"/>
            <w:right w:val="none" w:sz="0" w:space="0" w:color="auto"/>
          </w:divBdr>
        </w:div>
      </w:divsChild>
    </w:div>
    <w:div w:id="1042098619">
      <w:bodyDiv w:val="1"/>
      <w:marLeft w:val="0"/>
      <w:marRight w:val="0"/>
      <w:marTop w:val="0"/>
      <w:marBottom w:val="0"/>
      <w:divBdr>
        <w:top w:val="none" w:sz="0" w:space="0" w:color="auto"/>
        <w:left w:val="none" w:sz="0" w:space="0" w:color="auto"/>
        <w:bottom w:val="none" w:sz="0" w:space="0" w:color="auto"/>
        <w:right w:val="none" w:sz="0" w:space="0" w:color="auto"/>
      </w:divBdr>
      <w:divsChild>
        <w:div w:id="490560320">
          <w:marLeft w:val="0"/>
          <w:marRight w:val="0"/>
          <w:marTop w:val="0"/>
          <w:marBottom w:val="60"/>
          <w:divBdr>
            <w:top w:val="none" w:sz="0" w:space="0" w:color="auto"/>
            <w:left w:val="none" w:sz="0" w:space="0" w:color="auto"/>
            <w:bottom w:val="none" w:sz="0" w:space="0" w:color="auto"/>
            <w:right w:val="none" w:sz="0" w:space="0" w:color="auto"/>
          </w:divBdr>
        </w:div>
      </w:divsChild>
    </w:div>
    <w:div w:id="1577083882">
      <w:bodyDiv w:val="1"/>
      <w:marLeft w:val="0"/>
      <w:marRight w:val="0"/>
      <w:marTop w:val="0"/>
      <w:marBottom w:val="0"/>
      <w:divBdr>
        <w:top w:val="none" w:sz="0" w:space="0" w:color="auto"/>
        <w:left w:val="none" w:sz="0" w:space="0" w:color="auto"/>
        <w:bottom w:val="none" w:sz="0" w:space="0" w:color="auto"/>
        <w:right w:val="none" w:sz="0" w:space="0" w:color="auto"/>
      </w:divBdr>
      <w:divsChild>
        <w:div w:id="13159109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96268424">
      <w:bodyDiv w:val="1"/>
      <w:marLeft w:val="0"/>
      <w:marRight w:val="0"/>
      <w:marTop w:val="0"/>
      <w:marBottom w:val="0"/>
      <w:divBdr>
        <w:top w:val="none" w:sz="0" w:space="0" w:color="auto"/>
        <w:left w:val="none" w:sz="0" w:space="0" w:color="auto"/>
        <w:bottom w:val="none" w:sz="0" w:space="0" w:color="auto"/>
        <w:right w:val="none" w:sz="0" w:space="0" w:color="auto"/>
      </w:divBdr>
      <w:divsChild>
        <w:div w:id="1212376294">
          <w:marLeft w:val="0"/>
          <w:marRight w:val="0"/>
          <w:marTop w:val="0"/>
          <w:marBottom w:val="60"/>
          <w:divBdr>
            <w:top w:val="none" w:sz="0" w:space="0" w:color="auto"/>
            <w:left w:val="none" w:sz="0" w:space="0" w:color="auto"/>
            <w:bottom w:val="none" w:sz="0" w:space="0" w:color="auto"/>
            <w:right w:val="none" w:sz="0" w:space="0" w:color="auto"/>
          </w:divBdr>
        </w:div>
      </w:divsChild>
    </w:div>
    <w:div w:id="1769083830">
      <w:bodyDiv w:val="1"/>
      <w:marLeft w:val="0"/>
      <w:marRight w:val="0"/>
      <w:marTop w:val="0"/>
      <w:marBottom w:val="0"/>
      <w:divBdr>
        <w:top w:val="none" w:sz="0" w:space="0" w:color="auto"/>
        <w:left w:val="none" w:sz="0" w:space="0" w:color="auto"/>
        <w:bottom w:val="none" w:sz="0" w:space="0" w:color="auto"/>
        <w:right w:val="none" w:sz="0" w:space="0" w:color="auto"/>
      </w:divBdr>
      <w:divsChild>
        <w:div w:id="118573270">
          <w:marLeft w:val="0"/>
          <w:marRight w:val="0"/>
          <w:marTop w:val="0"/>
          <w:marBottom w:val="60"/>
          <w:divBdr>
            <w:top w:val="none" w:sz="0" w:space="0" w:color="auto"/>
            <w:left w:val="none" w:sz="0" w:space="0" w:color="auto"/>
            <w:bottom w:val="none" w:sz="0" w:space="0" w:color="auto"/>
            <w:right w:val="none" w:sz="0" w:space="0" w:color="auto"/>
          </w:divBdr>
        </w:div>
      </w:divsChild>
    </w:div>
    <w:div w:id="1840349126">
      <w:bodyDiv w:val="1"/>
      <w:marLeft w:val="0"/>
      <w:marRight w:val="0"/>
      <w:marTop w:val="0"/>
      <w:marBottom w:val="0"/>
      <w:divBdr>
        <w:top w:val="none" w:sz="0" w:space="0" w:color="auto"/>
        <w:left w:val="none" w:sz="0" w:space="0" w:color="auto"/>
        <w:bottom w:val="none" w:sz="0" w:space="0" w:color="auto"/>
        <w:right w:val="none" w:sz="0" w:space="0" w:color="auto"/>
      </w:divBdr>
      <w:divsChild>
        <w:div w:id="1034042215">
          <w:marLeft w:val="0"/>
          <w:marRight w:val="0"/>
          <w:marTop w:val="0"/>
          <w:marBottom w:val="60"/>
          <w:divBdr>
            <w:top w:val="none" w:sz="0" w:space="0" w:color="auto"/>
            <w:left w:val="none" w:sz="0" w:space="0" w:color="auto"/>
            <w:bottom w:val="none" w:sz="0" w:space="0" w:color="auto"/>
            <w:right w:val="none" w:sz="0" w:space="0" w:color="auto"/>
          </w:divBdr>
        </w:div>
      </w:divsChild>
    </w:div>
    <w:div w:id="1872644387">
      <w:bodyDiv w:val="1"/>
      <w:marLeft w:val="0"/>
      <w:marRight w:val="0"/>
      <w:marTop w:val="0"/>
      <w:marBottom w:val="0"/>
      <w:divBdr>
        <w:top w:val="none" w:sz="0" w:space="0" w:color="auto"/>
        <w:left w:val="none" w:sz="0" w:space="0" w:color="auto"/>
        <w:bottom w:val="none" w:sz="0" w:space="0" w:color="auto"/>
        <w:right w:val="none" w:sz="0" w:space="0" w:color="auto"/>
      </w:divBdr>
      <w:divsChild>
        <w:div w:id="14203234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12427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Шагидуллин Марсель Тальгатович</dc:creator>
  <cp:lastModifiedBy>Шагидуллин Марсель Тальгатович</cp:lastModifiedBy>
  <cp:revision>2</cp:revision>
  <cp:lastPrinted>2019-05-14T13:50:00Z</cp:lastPrinted>
  <dcterms:created xsi:type="dcterms:W3CDTF">2019-05-14T13:50:00Z</dcterms:created>
  <dcterms:modified xsi:type="dcterms:W3CDTF">2019-05-14T13:50:00Z</dcterms:modified>
</cp:coreProperties>
</file>